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3F" w:rsidRDefault="009A3A3F" w:rsidP="009A3A3F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bookmarkStart w:id="0" w:name="_GoBack"/>
      <w:bookmarkEnd w:id="0"/>
      <w:r w:rsidRPr="00C761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ПЛАН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ИРУЕМ </w:t>
      </w:r>
      <w:r w:rsidRPr="00C761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НАСТАВНИЧЕСТВ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О</w:t>
      </w:r>
    </w:p>
    <w:p w:rsidR="003B4222" w:rsidRPr="00613610" w:rsidRDefault="003B4222" w:rsidP="003163CF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:rsidR="007163E4" w:rsidRPr="00B60658" w:rsidRDefault="00F53706" w:rsidP="00B606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0658">
        <w:rPr>
          <w:rFonts w:ascii="Times New Roman" w:hAnsi="Times New Roman" w:cs="Times New Roman"/>
          <w:iCs/>
          <w:sz w:val="28"/>
          <w:szCs w:val="28"/>
        </w:rPr>
        <w:t>С</w:t>
      </w:r>
      <w:r w:rsidR="007163E4" w:rsidRPr="00B60658">
        <w:rPr>
          <w:rFonts w:ascii="Times New Roman" w:hAnsi="Times New Roman" w:cs="Times New Roman"/>
          <w:iCs/>
          <w:sz w:val="28"/>
          <w:szCs w:val="28"/>
        </w:rPr>
        <w:t>оставление индивидуального плана наставничеств</w:t>
      </w:r>
      <w:r w:rsidRPr="00B60658">
        <w:rPr>
          <w:rFonts w:ascii="Times New Roman" w:hAnsi="Times New Roman" w:cs="Times New Roman"/>
          <w:iCs/>
          <w:sz w:val="28"/>
          <w:szCs w:val="28"/>
        </w:rPr>
        <w:t>а</w:t>
      </w:r>
      <w:r w:rsidR="007163E4" w:rsidRPr="00B60658">
        <w:rPr>
          <w:rFonts w:ascii="Times New Roman" w:hAnsi="Times New Roman" w:cs="Times New Roman"/>
          <w:iCs/>
          <w:sz w:val="28"/>
          <w:szCs w:val="28"/>
        </w:rPr>
        <w:t xml:space="preserve"> как рабочего инструмента наставника, позволя</w:t>
      </w:r>
      <w:r w:rsidRPr="00B60658">
        <w:rPr>
          <w:rFonts w:ascii="Times New Roman" w:hAnsi="Times New Roman" w:cs="Times New Roman"/>
          <w:iCs/>
          <w:sz w:val="28"/>
          <w:szCs w:val="28"/>
        </w:rPr>
        <w:t>ет</w:t>
      </w:r>
      <w:r w:rsidR="007163E4" w:rsidRPr="00B60658">
        <w:rPr>
          <w:rFonts w:ascii="Times New Roman" w:hAnsi="Times New Roman" w:cs="Times New Roman"/>
          <w:iCs/>
          <w:sz w:val="28"/>
          <w:szCs w:val="28"/>
        </w:rPr>
        <w:t xml:space="preserve"> последовательно распределить подходы к наставничеству по всему сроку его осуществления и комбинировать их в зависимости от результатов контроля за выполнением наставляемым индивидуального плана.</w:t>
      </w:r>
    </w:p>
    <w:p w:rsidR="007163E4" w:rsidRPr="00D84C76" w:rsidRDefault="007163E4" w:rsidP="00B606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76">
        <w:rPr>
          <w:rFonts w:ascii="Times New Roman" w:hAnsi="Times New Roman" w:cs="Times New Roman"/>
          <w:sz w:val="28"/>
          <w:szCs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перечень мероприятий, необходимых для осуществления при прохождении наставничества.</w:t>
      </w:r>
    </w:p>
    <w:p w:rsidR="007163E4" w:rsidRPr="006F0621" w:rsidRDefault="007163E4" w:rsidP="00EC5E9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621">
        <w:rPr>
          <w:rFonts w:ascii="Times New Roman" w:hAnsi="Times New Roman" w:cs="Times New Roman"/>
          <w:sz w:val="28"/>
          <w:szCs w:val="28"/>
        </w:rPr>
        <w:t xml:space="preserve">При подборе мероприятий по наставничеству в индивидуальный план наставничества необходимо учитывать, что наставничество может применяться не только к вновь принятым в организацию сотрудникам, но и к уже работающим, квалификацию которых по различным причинам необходимо изменить. Например, при переходе сотрудника из одного структурного подразделения в другое, при повышении сотрудника в должности, включении сотрудника в кадровый резерв, при планировании карьеры сотрудника и т.д.) </w:t>
      </w:r>
    </w:p>
    <w:p w:rsidR="00B60658" w:rsidRPr="00D075E1" w:rsidRDefault="00185EA3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610">
        <w:rPr>
          <w:rFonts w:ascii="Times New Roman" w:hAnsi="Times New Roman" w:cs="Times New Roman"/>
          <w:sz w:val="28"/>
          <w:szCs w:val="28"/>
        </w:rPr>
        <w:t>Формулировка планир</w:t>
      </w:r>
      <w:r w:rsidR="00B60658" w:rsidRPr="00613610">
        <w:rPr>
          <w:rFonts w:ascii="Times New Roman" w:hAnsi="Times New Roman" w:cs="Times New Roman"/>
          <w:sz w:val="28"/>
          <w:szCs w:val="28"/>
        </w:rPr>
        <w:t>уемых для включения в индивидуальный план наставничества</w:t>
      </w:r>
      <w:r w:rsidRPr="00613610">
        <w:rPr>
          <w:rFonts w:ascii="Times New Roman" w:hAnsi="Times New Roman" w:cs="Times New Roman"/>
          <w:sz w:val="28"/>
          <w:szCs w:val="28"/>
        </w:rPr>
        <w:t xml:space="preserve"> мероприятий должн</w:t>
      </w:r>
      <w:r w:rsidR="00B60658" w:rsidRPr="00613610">
        <w:rPr>
          <w:rFonts w:ascii="Times New Roman" w:hAnsi="Times New Roman" w:cs="Times New Roman"/>
          <w:sz w:val="28"/>
          <w:szCs w:val="28"/>
        </w:rPr>
        <w:t>а</w:t>
      </w:r>
      <w:r w:rsidRPr="00613610">
        <w:rPr>
          <w:rFonts w:ascii="Times New Roman" w:hAnsi="Times New Roman" w:cs="Times New Roman"/>
          <w:sz w:val="28"/>
          <w:szCs w:val="28"/>
        </w:rPr>
        <w:t xml:space="preserve"> предполагать </w:t>
      </w:r>
      <w:r w:rsidR="00B60658" w:rsidRPr="00613610">
        <w:rPr>
          <w:rFonts w:ascii="Times New Roman" w:hAnsi="Times New Roman" w:cs="Times New Roman"/>
          <w:sz w:val="28"/>
          <w:szCs w:val="28"/>
        </w:rPr>
        <w:t xml:space="preserve">получение реального и конкретного </w:t>
      </w:r>
      <w:r w:rsidRPr="00613610">
        <w:rPr>
          <w:rFonts w:ascii="Times New Roman" w:hAnsi="Times New Roman" w:cs="Times New Roman"/>
          <w:sz w:val="28"/>
          <w:szCs w:val="28"/>
        </w:rPr>
        <w:t>результат</w:t>
      </w:r>
      <w:r w:rsidR="00B60658" w:rsidRPr="00613610">
        <w:rPr>
          <w:rFonts w:ascii="Times New Roman" w:hAnsi="Times New Roman" w:cs="Times New Roman"/>
          <w:sz w:val="28"/>
          <w:szCs w:val="28"/>
        </w:rPr>
        <w:t>а.</w:t>
      </w:r>
      <w:r w:rsidRPr="00613610">
        <w:rPr>
          <w:rFonts w:ascii="Times New Roman" w:hAnsi="Times New Roman" w:cs="Times New Roman"/>
          <w:sz w:val="28"/>
          <w:szCs w:val="28"/>
        </w:rPr>
        <w:t xml:space="preserve"> </w:t>
      </w:r>
      <w:r w:rsidR="00B60658" w:rsidRPr="00613610">
        <w:rPr>
          <w:rFonts w:ascii="Times New Roman" w:hAnsi="Times New Roman" w:cs="Times New Roman"/>
          <w:sz w:val="28"/>
          <w:szCs w:val="28"/>
        </w:rPr>
        <w:t>С этой целью наставнику необходимо для себя изначально представлять и планировать результат выполнения/проведения  каждого из них с возможностью оценки достижения этого планируемого</w:t>
      </w:r>
      <w:r w:rsidR="00B60658" w:rsidRPr="00D075E1">
        <w:rPr>
          <w:rFonts w:ascii="Times New Roman" w:hAnsi="Times New Roman" w:cs="Times New Roman"/>
          <w:sz w:val="28"/>
          <w:szCs w:val="28"/>
        </w:rPr>
        <w:t xml:space="preserve"> результата.</w:t>
      </w:r>
      <w:r w:rsidR="00D075E1">
        <w:rPr>
          <w:rFonts w:ascii="Times New Roman" w:hAnsi="Times New Roman" w:cs="Times New Roman"/>
          <w:sz w:val="28"/>
          <w:szCs w:val="28"/>
        </w:rPr>
        <w:t xml:space="preserve"> </w:t>
      </w:r>
      <w:r w:rsidR="00B60658" w:rsidRPr="00D075E1">
        <w:rPr>
          <w:rFonts w:ascii="Times New Roman" w:hAnsi="Times New Roman" w:cs="Times New Roman"/>
          <w:sz w:val="28"/>
          <w:szCs w:val="28"/>
        </w:rPr>
        <w:t>Например:</w:t>
      </w:r>
    </w:p>
    <w:p w:rsidR="00B60658" w:rsidRPr="00D075E1" w:rsidRDefault="00B6065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>- знает структуру</w:t>
      </w:r>
      <w:r w:rsidR="00D075E1">
        <w:rPr>
          <w:rFonts w:ascii="Times New Roman" w:hAnsi="Times New Roman" w:cs="Times New Roman"/>
          <w:sz w:val="28"/>
          <w:szCs w:val="28"/>
        </w:rPr>
        <w:t xml:space="preserve"> Аппарата, может перечислить его структурные подразделения;</w:t>
      </w:r>
    </w:p>
    <w:p w:rsidR="00B60658" w:rsidRPr="00D075E1" w:rsidRDefault="00B6065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>- усвоены правила и принципы</w:t>
      </w:r>
      <w:r w:rsidR="00D075E1">
        <w:rPr>
          <w:rFonts w:ascii="Times New Roman" w:hAnsi="Times New Roman" w:cs="Times New Roman"/>
          <w:sz w:val="28"/>
          <w:szCs w:val="28"/>
        </w:rPr>
        <w:t xml:space="preserve"> документооборота в Аппарате;</w:t>
      </w:r>
      <w:r w:rsidRPr="00D0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A8" w:rsidRPr="00D075E1" w:rsidRDefault="00B6065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 xml:space="preserve">- </w:t>
      </w:r>
      <w:r w:rsidR="00185EA3" w:rsidRPr="00D075E1">
        <w:rPr>
          <w:rFonts w:ascii="Times New Roman" w:hAnsi="Times New Roman" w:cs="Times New Roman"/>
          <w:sz w:val="28"/>
          <w:szCs w:val="28"/>
        </w:rPr>
        <w:t xml:space="preserve">по итогам собеседования дал правильные исчерпывающие ответы на вопросы, касающиеся деятельности </w:t>
      </w:r>
      <w:r w:rsidR="003213A7">
        <w:rPr>
          <w:rFonts w:ascii="Times New Roman" w:hAnsi="Times New Roman" w:cs="Times New Roman"/>
          <w:sz w:val="28"/>
          <w:szCs w:val="28"/>
        </w:rPr>
        <w:t>своего структурного подразделения;</w:t>
      </w:r>
    </w:p>
    <w:p w:rsidR="00611DA8" w:rsidRPr="00D075E1" w:rsidRDefault="00611DA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 xml:space="preserve">- </w:t>
      </w:r>
      <w:r w:rsidR="00185EA3" w:rsidRPr="00D075E1">
        <w:rPr>
          <w:rFonts w:ascii="Times New Roman" w:hAnsi="Times New Roman" w:cs="Times New Roman"/>
          <w:sz w:val="28"/>
          <w:szCs w:val="28"/>
        </w:rPr>
        <w:t xml:space="preserve">сдан зачет </w:t>
      </w:r>
      <w:r w:rsidR="003213A7">
        <w:rPr>
          <w:rFonts w:ascii="Times New Roman" w:hAnsi="Times New Roman" w:cs="Times New Roman"/>
          <w:sz w:val="28"/>
          <w:szCs w:val="28"/>
        </w:rPr>
        <w:t>по знанию антикоррупционного законодательства;</w:t>
      </w:r>
    </w:p>
    <w:p w:rsidR="00611DA8" w:rsidRPr="00D075E1" w:rsidRDefault="00611DA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 xml:space="preserve">- </w:t>
      </w:r>
      <w:r w:rsidR="00185EA3" w:rsidRPr="00D075E1">
        <w:rPr>
          <w:rFonts w:ascii="Times New Roman" w:hAnsi="Times New Roman" w:cs="Times New Roman"/>
          <w:sz w:val="28"/>
          <w:szCs w:val="28"/>
        </w:rPr>
        <w:t>демонстрация уверенных навыков выполнения типовых операций в соответствии с Инструкцией по делопроизводству</w:t>
      </w:r>
      <w:r w:rsidR="003213A7">
        <w:rPr>
          <w:rFonts w:ascii="Times New Roman" w:hAnsi="Times New Roman" w:cs="Times New Roman"/>
          <w:sz w:val="28"/>
          <w:szCs w:val="28"/>
        </w:rPr>
        <w:t>;</w:t>
      </w:r>
      <w:r w:rsidR="00185EA3" w:rsidRPr="00D0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A8" w:rsidRPr="00D075E1" w:rsidRDefault="00611DA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 xml:space="preserve">- </w:t>
      </w:r>
      <w:r w:rsidR="00185EA3" w:rsidRPr="00D075E1">
        <w:rPr>
          <w:rFonts w:ascii="Times New Roman" w:hAnsi="Times New Roman" w:cs="Times New Roman"/>
          <w:sz w:val="28"/>
          <w:szCs w:val="28"/>
        </w:rPr>
        <w:t>отсутствие о</w:t>
      </w:r>
      <w:r w:rsidR="003213A7">
        <w:rPr>
          <w:rFonts w:ascii="Times New Roman" w:hAnsi="Times New Roman" w:cs="Times New Roman"/>
          <w:sz w:val="28"/>
          <w:szCs w:val="28"/>
        </w:rPr>
        <w:t>шибок при оформлении документов;</w:t>
      </w:r>
      <w:r w:rsidR="00185EA3" w:rsidRPr="00D0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A8" w:rsidRPr="00D075E1" w:rsidRDefault="00611DA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 xml:space="preserve">- </w:t>
      </w:r>
      <w:r w:rsidR="00185EA3" w:rsidRPr="00D075E1">
        <w:rPr>
          <w:rFonts w:ascii="Times New Roman" w:hAnsi="Times New Roman" w:cs="Times New Roman"/>
          <w:sz w:val="28"/>
          <w:szCs w:val="28"/>
        </w:rPr>
        <w:t>привлечение сотрудника к участию не менее чем в</w:t>
      </w:r>
      <w:r w:rsidR="003213A7">
        <w:rPr>
          <w:rFonts w:ascii="Times New Roman" w:hAnsi="Times New Roman" w:cs="Times New Roman"/>
          <w:sz w:val="28"/>
          <w:szCs w:val="28"/>
        </w:rPr>
        <w:t xml:space="preserve"> </w:t>
      </w:r>
      <w:r w:rsidR="009A3A3F">
        <w:rPr>
          <w:rFonts w:ascii="Times New Roman" w:hAnsi="Times New Roman" w:cs="Times New Roman"/>
          <w:sz w:val="28"/>
          <w:szCs w:val="28"/>
        </w:rPr>
        <w:t>(</w:t>
      </w:r>
      <w:r w:rsidR="009A3A3F" w:rsidRPr="009A3A3F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 w:rsidR="009A3A3F">
        <w:rPr>
          <w:rFonts w:ascii="Times New Roman" w:hAnsi="Times New Roman" w:cs="Times New Roman"/>
          <w:sz w:val="28"/>
          <w:szCs w:val="28"/>
        </w:rPr>
        <w:t>)</w:t>
      </w:r>
      <w:r w:rsidR="00185EA3" w:rsidRPr="00D075E1">
        <w:rPr>
          <w:rFonts w:ascii="Times New Roman" w:hAnsi="Times New Roman" w:cs="Times New Roman"/>
          <w:sz w:val="28"/>
          <w:szCs w:val="28"/>
        </w:rPr>
        <w:t xml:space="preserve"> мероприятиях по профессионально</w:t>
      </w:r>
      <w:r w:rsidR="003213A7">
        <w:rPr>
          <w:rFonts w:ascii="Times New Roman" w:hAnsi="Times New Roman" w:cs="Times New Roman"/>
          <w:sz w:val="28"/>
          <w:szCs w:val="28"/>
        </w:rPr>
        <w:t>му развитию;</w:t>
      </w:r>
      <w:r w:rsidR="00185EA3" w:rsidRPr="00D0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A3" w:rsidRPr="00D075E1" w:rsidRDefault="00611DA8" w:rsidP="00613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E1">
        <w:rPr>
          <w:rFonts w:ascii="Times New Roman" w:hAnsi="Times New Roman" w:cs="Times New Roman"/>
          <w:sz w:val="28"/>
          <w:szCs w:val="28"/>
        </w:rPr>
        <w:t xml:space="preserve">- </w:t>
      </w:r>
      <w:r w:rsidR="00185EA3" w:rsidRPr="00D075E1">
        <w:rPr>
          <w:rFonts w:ascii="Times New Roman" w:hAnsi="Times New Roman" w:cs="Times New Roman"/>
          <w:sz w:val="28"/>
          <w:szCs w:val="28"/>
        </w:rPr>
        <w:t>понимание сотрудником правильного порядка действий при выполнении служебных обязанностей</w:t>
      </w:r>
      <w:r w:rsidR="003213A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213A7" w:rsidRDefault="003213A7" w:rsidP="00716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10">
        <w:rPr>
          <w:rFonts w:ascii="Times New Roman" w:hAnsi="Times New Roman" w:cs="Times New Roman"/>
          <w:sz w:val="28"/>
          <w:szCs w:val="28"/>
        </w:rPr>
        <w:t>Следовательно, при формировании индивидуального плана наставничества рекомендуется сначала определить желаемые результаты, а потом – направления и мероприятия наставничества.</w:t>
      </w:r>
    </w:p>
    <w:p w:rsidR="003E3B83" w:rsidRDefault="002B1FFD" w:rsidP="002B1F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38">
        <w:rPr>
          <w:rFonts w:ascii="Times New Roman" w:hAnsi="Times New Roman" w:cs="Times New Roman"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C45E38">
        <w:rPr>
          <w:rFonts w:ascii="Times New Roman" w:hAnsi="Times New Roman" w:cs="Times New Roman"/>
          <w:sz w:val="28"/>
          <w:szCs w:val="28"/>
        </w:rPr>
        <w:t>, в отношении которого организ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C45E38">
        <w:rPr>
          <w:rFonts w:ascii="Times New Roman" w:hAnsi="Times New Roman" w:cs="Times New Roman"/>
          <w:sz w:val="28"/>
          <w:szCs w:val="28"/>
        </w:rPr>
        <w:t xml:space="preserve"> наставничество, определяется наиболее подходящая форма наставничества </w:t>
      </w:r>
      <w:r w:rsidR="003E3B83">
        <w:rPr>
          <w:rFonts w:ascii="Times New Roman" w:hAnsi="Times New Roman" w:cs="Times New Roman"/>
          <w:sz w:val="28"/>
          <w:szCs w:val="28"/>
        </w:rPr>
        <w:t>и подбираются наиболее подходящие мероприятия по наставничеству, отвечающие целям и задачам организуемого наставничества.</w:t>
      </w:r>
    </w:p>
    <w:p w:rsidR="006438A3" w:rsidRDefault="006438A3" w:rsidP="002B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83" w:rsidRDefault="002B1FFD" w:rsidP="002B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E3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</w:t>
      </w:r>
      <w:r w:rsidR="003E3B83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</w:t>
      </w:r>
      <w:r w:rsidRPr="00C45E3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</w:p>
    <w:p w:rsidR="002B1FFD" w:rsidRPr="00C45E38" w:rsidRDefault="002B1FFD" w:rsidP="002B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E3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3B8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</w:t>
      </w:r>
      <w:r w:rsidRPr="00C45E38">
        <w:rPr>
          <w:rFonts w:ascii="Times New Roman" w:hAnsi="Times New Roman" w:cs="Times New Roman"/>
          <w:b/>
          <w:bCs/>
          <w:sz w:val="28"/>
          <w:szCs w:val="28"/>
        </w:rPr>
        <w:t xml:space="preserve">ПЛАН НАСТАВНИЧЕСТВА </w:t>
      </w:r>
    </w:p>
    <w:p w:rsidR="007163E4" w:rsidRDefault="007163E4" w:rsidP="00716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0F7A83" w:rsidRPr="00044223" w:rsidTr="00164A3B">
        <w:trPr>
          <w:trHeight w:val="600"/>
          <w:tblHeader/>
          <w:tblCellSpacing w:w="5" w:type="nil"/>
        </w:trPr>
        <w:tc>
          <w:tcPr>
            <w:tcW w:w="2410" w:type="dxa"/>
            <w:vAlign w:val="center"/>
          </w:tcPr>
          <w:p w:rsidR="000F7A83" w:rsidRPr="00044223" w:rsidRDefault="000F7A83" w:rsidP="000F7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23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6950" w:type="dxa"/>
            <w:vAlign w:val="center"/>
          </w:tcPr>
          <w:p w:rsidR="000F7A83" w:rsidRPr="00044223" w:rsidRDefault="000F7A83" w:rsidP="00044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044223">
              <w:rPr>
                <w:rFonts w:ascii="Times New Roman" w:hAnsi="Times New Roman" w:cs="Times New Roman"/>
                <w:bCs/>
              </w:rPr>
              <w:t>одержание мероприятий</w:t>
            </w:r>
          </w:p>
        </w:tc>
      </w:tr>
      <w:tr w:rsidR="00E764B5" w:rsidRPr="00044223" w:rsidTr="00685DB3">
        <w:trPr>
          <w:trHeight w:val="600"/>
          <w:tblCellSpacing w:w="5" w:type="nil"/>
        </w:trPr>
        <w:tc>
          <w:tcPr>
            <w:tcW w:w="9360" w:type="dxa"/>
            <w:gridSpan w:val="2"/>
            <w:vAlign w:val="center"/>
          </w:tcPr>
          <w:p w:rsidR="00E764B5" w:rsidRPr="004B1E92" w:rsidRDefault="00E764B5" w:rsidP="0004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9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со структурой государственного органа, его целями, задачами</w:t>
            </w:r>
          </w:p>
        </w:tc>
      </w:tr>
      <w:tr w:rsidR="000D20AF" w:rsidRPr="00044223" w:rsidTr="00164A3B">
        <w:trPr>
          <w:trHeight w:val="600"/>
          <w:tblCellSpacing w:w="5" w:type="nil"/>
        </w:trPr>
        <w:tc>
          <w:tcPr>
            <w:tcW w:w="2410" w:type="dxa"/>
            <w:vAlign w:val="center"/>
          </w:tcPr>
          <w:p w:rsidR="000D20AF" w:rsidRPr="000D20AF" w:rsidRDefault="000D20AF" w:rsidP="00D5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0AF">
              <w:rPr>
                <w:rFonts w:ascii="Times New Roman" w:hAnsi="Times New Roman" w:cs="Times New Roman"/>
              </w:rPr>
              <w:t xml:space="preserve">Ознакомление с организационной структурой    </w:t>
            </w:r>
          </w:p>
          <w:p w:rsidR="000D20AF" w:rsidRPr="000D20AF" w:rsidRDefault="000D20AF" w:rsidP="003E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0AF">
              <w:rPr>
                <w:rFonts w:ascii="Times New Roman" w:hAnsi="Times New Roman" w:cs="Times New Roman"/>
              </w:rPr>
              <w:t>Аппарата Губернатора и Пра</w:t>
            </w:r>
            <w:r w:rsidR="003E3B83">
              <w:rPr>
                <w:rFonts w:ascii="Times New Roman" w:hAnsi="Times New Roman" w:cs="Times New Roman"/>
              </w:rPr>
              <w:t>вительства Челябинской области</w:t>
            </w:r>
            <w:r w:rsidR="009306B0">
              <w:rPr>
                <w:rFonts w:ascii="Times New Roman" w:hAnsi="Times New Roman" w:cs="Times New Roman"/>
              </w:rPr>
              <w:t xml:space="preserve">, с </w:t>
            </w:r>
            <w:r w:rsidRPr="000D20AF">
              <w:rPr>
                <w:rFonts w:ascii="Times New Roman" w:hAnsi="Times New Roman" w:cs="Times New Roman"/>
              </w:rPr>
              <w:t xml:space="preserve"> </w:t>
            </w:r>
            <w:r w:rsidR="009306B0" w:rsidRPr="009306B0">
              <w:rPr>
                <w:rFonts w:ascii="Times New Roman" w:hAnsi="Times New Roman" w:cs="Times New Roman"/>
                <w:color w:val="000000"/>
                <w:lang w:eastAsia="ru-RU"/>
              </w:rPr>
              <w:t>планами, целями и задачами Аппарата</w:t>
            </w:r>
            <w:r w:rsidRPr="000D20AF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6950" w:type="dxa"/>
            <w:vAlign w:val="center"/>
          </w:tcPr>
          <w:p w:rsidR="009306B0" w:rsidRDefault="009306B0" w:rsidP="00D5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Предполагается расширенное з</w:t>
            </w:r>
            <w:r w:rsidR="000D20AF" w:rsidRPr="000D20AF">
              <w:rPr>
                <w:rFonts w:ascii="Times New Roman" w:hAnsi="Times New Roman" w:cs="Times New Roman"/>
                <w:sz w:val="22"/>
                <w:szCs w:val="22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наставляемого </w:t>
            </w:r>
            <w:r w:rsidR="000D20AF" w:rsidRPr="000D20AF">
              <w:rPr>
                <w:rFonts w:ascii="Times New Roman" w:hAnsi="Times New Roman" w:cs="Times New Roman"/>
                <w:sz w:val="22"/>
                <w:szCs w:val="22"/>
              </w:rPr>
              <w:t>с информацией о структуре Аппарата</w:t>
            </w:r>
            <w:r w:rsidR="003E3B83" w:rsidRPr="000D20AF">
              <w:rPr>
                <w:rFonts w:ascii="Times New Roman" w:hAnsi="Times New Roman" w:cs="Times New Roman"/>
              </w:rPr>
              <w:t xml:space="preserve"> Губернатора и Правительства Челябинской области  (далее – Аппарат)</w:t>
            </w:r>
            <w:r w:rsidR="000D20AF" w:rsidRPr="000D20AF">
              <w:rPr>
                <w:rFonts w:ascii="Times New Roman" w:hAnsi="Times New Roman" w:cs="Times New Roman"/>
                <w:sz w:val="22"/>
                <w:szCs w:val="22"/>
              </w:rPr>
              <w:t xml:space="preserve">, его структурных подразделениях на основе изучения </w:t>
            </w:r>
            <w:r w:rsidR="00750F6E">
              <w:rPr>
                <w:rFonts w:ascii="Times New Roman" w:hAnsi="Times New Roman" w:cs="Times New Roman"/>
                <w:sz w:val="22"/>
                <w:szCs w:val="22"/>
              </w:rPr>
              <w:t>положения об Аппарате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D20AF" w:rsidRPr="000D20AF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нормативно-правовых и организационно-распорядительных актов, содержащих указанную информацию (положения, регламенты, локальные акты Аппарата и т.д.). </w:t>
            </w:r>
          </w:p>
          <w:p w:rsidR="000D20AF" w:rsidRPr="000D20AF" w:rsidRDefault="000D20AF" w:rsidP="00D5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B0" w:rsidRPr="008813C9" w:rsidTr="00164A3B">
        <w:trPr>
          <w:trHeight w:val="600"/>
          <w:tblCellSpacing w:w="5" w:type="nil"/>
        </w:trPr>
        <w:tc>
          <w:tcPr>
            <w:tcW w:w="2410" w:type="dxa"/>
            <w:vAlign w:val="center"/>
          </w:tcPr>
          <w:p w:rsidR="009306B0" w:rsidRPr="005B63F8" w:rsidRDefault="009306B0" w:rsidP="0093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3F8">
              <w:rPr>
                <w:rFonts w:ascii="Times New Roman" w:hAnsi="Times New Roman" w:cs="Times New Roman"/>
                <w:lang w:eastAsia="ru-RU"/>
              </w:rPr>
              <w:t xml:space="preserve">Ознакомление со структурным подразделением Аппарата </w:t>
            </w:r>
          </w:p>
        </w:tc>
        <w:tc>
          <w:tcPr>
            <w:tcW w:w="6950" w:type="dxa"/>
            <w:vAlign w:val="center"/>
          </w:tcPr>
          <w:p w:rsidR="009306B0" w:rsidRPr="005B63F8" w:rsidRDefault="008813C9" w:rsidP="005B63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3F8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целей, задач и функций структурного подразделения Аппарата, </w:t>
            </w:r>
            <w:r w:rsidR="009306B0" w:rsidRPr="005B63F8">
              <w:rPr>
                <w:rFonts w:ascii="Times New Roman" w:hAnsi="Times New Roman" w:cs="Times New Roman"/>
                <w:sz w:val="22"/>
                <w:szCs w:val="22"/>
              </w:rPr>
              <w:t>в котором осуществляет деятельность наставляемый</w:t>
            </w:r>
            <w:r w:rsidR="005B63F8" w:rsidRPr="005B63F8">
              <w:rPr>
                <w:rFonts w:ascii="Times New Roman" w:hAnsi="Times New Roman" w:cs="Times New Roman"/>
                <w:sz w:val="22"/>
                <w:szCs w:val="22"/>
              </w:rPr>
              <w:t>. Расскажите сотруднику об особенностях работы Вашего структурного подразделения.</w:t>
            </w:r>
          </w:p>
        </w:tc>
      </w:tr>
      <w:tr w:rsidR="002B387D" w:rsidRPr="00490775" w:rsidTr="00490775">
        <w:trPr>
          <w:trHeight w:val="880"/>
          <w:tblCellSpacing w:w="5" w:type="nil"/>
        </w:trPr>
        <w:tc>
          <w:tcPr>
            <w:tcW w:w="2410" w:type="dxa"/>
            <w:vAlign w:val="center"/>
          </w:tcPr>
          <w:p w:rsidR="002B387D" w:rsidRPr="00490775" w:rsidRDefault="002B387D" w:rsidP="00490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0775">
              <w:rPr>
                <w:rFonts w:ascii="Times New Roman" w:hAnsi="Times New Roman" w:cs="Times New Roman"/>
                <w:color w:val="000000"/>
                <w:lang w:eastAsia="ru-RU"/>
              </w:rPr>
              <w:t>Информирование о правилах служебного распорядка в Аппарате</w:t>
            </w:r>
          </w:p>
        </w:tc>
        <w:tc>
          <w:tcPr>
            <w:tcW w:w="6950" w:type="dxa"/>
            <w:vAlign w:val="center"/>
          </w:tcPr>
          <w:p w:rsidR="002B387D" w:rsidRPr="00490775" w:rsidRDefault="002B387D" w:rsidP="00490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775">
              <w:rPr>
                <w:rFonts w:ascii="Times New Roman" w:hAnsi="Times New Roman" w:cs="Times New Roman"/>
                <w:sz w:val="22"/>
                <w:szCs w:val="22"/>
              </w:rPr>
              <w:t>Изучение положений С</w:t>
            </w:r>
            <w:r w:rsidR="00490775" w:rsidRPr="00490775">
              <w:rPr>
                <w:rFonts w:ascii="Times New Roman" w:hAnsi="Times New Roman" w:cs="Times New Roman"/>
                <w:sz w:val="22"/>
                <w:szCs w:val="22"/>
              </w:rPr>
              <w:t>лужебного распорядка в Аппарате</w:t>
            </w:r>
            <w:r w:rsidRPr="00490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387D" w:rsidRPr="008813C9" w:rsidTr="00164A3B">
        <w:trPr>
          <w:trHeight w:val="600"/>
          <w:tblCellSpacing w:w="5" w:type="nil"/>
        </w:trPr>
        <w:tc>
          <w:tcPr>
            <w:tcW w:w="2410" w:type="dxa"/>
            <w:vAlign w:val="center"/>
          </w:tcPr>
          <w:p w:rsidR="002B387D" w:rsidRPr="002E14C1" w:rsidRDefault="002B387D" w:rsidP="00654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E14C1">
              <w:rPr>
                <w:rFonts w:ascii="Times New Roman" w:hAnsi="Times New Roman" w:cs="Times New Roman"/>
                <w:color w:val="000000"/>
                <w:lang w:eastAsia="ru-RU"/>
              </w:rPr>
              <w:t>Ознакомление с прохождением государственной службы в Аппарате</w:t>
            </w:r>
          </w:p>
        </w:tc>
        <w:tc>
          <w:tcPr>
            <w:tcW w:w="6950" w:type="dxa"/>
            <w:vAlign w:val="center"/>
          </w:tcPr>
          <w:p w:rsidR="002B387D" w:rsidRPr="002E14C1" w:rsidRDefault="002B387D" w:rsidP="0065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4C1">
              <w:rPr>
                <w:rFonts w:ascii="Times New Roman" w:hAnsi="Times New Roman" w:cs="Times New Roman"/>
                <w:sz w:val="22"/>
                <w:szCs w:val="22"/>
              </w:rPr>
              <w:t>Проведение вводной лекции с целью ознакомления с основными принципами прохождения гражданской службы в Аппарате. Изучение антикоррупционного законодательства и механизмов его исполнения, нормативно-правовых и распорядительных (локальных) актов Аппарата, регламентирующих вопросы прохождения гражданской службы в Аппарате; знакомство с правами и обязанностями гражданского служащего, требованиями к служебному поведению, кадровыми практиками, внедренными в Аппарате</w:t>
            </w:r>
          </w:p>
        </w:tc>
      </w:tr>
      <w:tr w:rsidR="002B387D" w:rsidRPr="00044223" w:rsidTr="00164A3B">
        <w:trPr>
          <w:trHeight w:val="600"/>
          <w:tblCellSpacing w:w="5" w:type="nil"/>
        </w:trPr>
        <w:tc>
          <w:tcPr>
            <w:tcW w:w="2410" w:type="dxa"/>
            <w:vAlign w:val="center"/>
          </w:tcPr>
          <w:p w:rsidR="002B387D" w:rsidRPr="001962AF" w:rsidRDefault="002B387D" w:rsidP="00654F25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1962AF">
              <w:rPr>
                <w:rFonts w:ascii="Times New Roman" w:hAnsi="Times New Roman" w:cs="Times New Roman"/>
              </w:rPr>
              <w:t xml:space="preserve">Ознакомление с деятельностью подведомственных учреждений (при наличии), организаций, с которыми необходимо взаимодействовать при работе </w:t>
            </w:r>
          </w:p>
        </w:tc>
        <w:tc>
          <w:tcPr>
            <w:tcW w:w="6950" w:type="dxa"/>
            <w:vAlign w:val="center"/>
          </w:tcPr>
          <w:p w:rsidR="002B387D" w:rsidRPr="001962AF" w:rsidRDefault="002B387D" w:rsidP="00654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2AF">
              <w:rPr>
                <w:rFonts w:ascii="Times New Roman" w:hAnsi="Times New Roman" w:cs="Times New Roman"/>
              </w:rPr>
              <w:t xml:space="preserve">Изучение будущих потенциальных «партнеров» по деятельности, знакомство с целями и принципами их работы, правилами эффективного взаимодействия. </w:t>
            </w:r>
          </w:p>
          <w:p w:rsidR="002B387D" w:rsidRPr="001962AF" w:rsidRDefault="002B387D" w:rsidP="00654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2AF">
              <w:rPr>
                <w:rFonts w:ascii="Times New Roman" w:hAnsi="Times New Roman" w:cs="Times New Roman"/>
              </w:rPr>
              <w:t>Можно предусмотреть экскурсию в служебные помещения организаций, с которыми необходимо взаимодействовать при работе</w:t>
            </w:r>
          </w:p>
        </w:tc>
      </w:tr>
      <w:tr w:rsidR="002B387D" w:rsidRPr="00151F50" w:rsidTr="00164A3B">
        <w:trPr>
          <w:trHeight w:val="600"/>
          <w:tblCellSpacing w:w="5" w:type="nil"/>
        </w:trPr>
        <w:tc>
          <w:tcPr>
            <w:tcW w:w="2410" w:type="dxa"/>
            <w:vAlign w:val="center"/>
          </w:tcPr>
          <w:p w:rsidR="002B387D" w:rsidRPr="00151F50" w:rsidRDefault="002B387D" w:rsidP="0015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>Знакомство с официальным сайтом Правительства Челябинской области, его разделами</w:t>
            </w:r>
          </w:p>
          <w:p w:rsidR="002B387D" w:rsidRPr="00151F50" w:rsidRDefault="002B387D" w:rsidP="001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vAlign w:val="center"/>
          </w:tcPr>
          <w:p w:rsidR="002B387D" w:rsidRPr="00151F50" w:rsidRDefault="002B387D" w:rsidP="0015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 xml:space="preserve">Покажите официальный сайт </w:t>
            </w:r>
            <w:r w:rsidR="009A3A3F">
              <w:rPr>
                <w:rFonts w:ascii="Times New Roman" w:hAnsi="Times New Roman" w:cs="Times New Roman"/>
                <w:sz w:val="22"/>
                <w:szCs w:val="22"/>
              </w:rPr>
              <w:t>Правительства Челябинской области</w:t>
            </w: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 xml:space="preserve"> в сети Интернет, расскажите как формируется и публикуется информация о текущей деятельности Аппарата – свежие новости, статьи и другие материалы, предназначенные для внешней аудитории.</w:t>
            </w:r>
          </w:p>
          <w:p w:rsidR="002B387D" w:rsidRPr="00151F50" w:rsidRDefault="002B387D" w:rsidP="00151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F50">
              <w:rPr>
                <w:rFonts w:ascii="Times New Roman" w:hAnsi="Times New Roman" w:cs="Times New Roman"/>
              </w:rPr>
              <w:t>Ознакомьте сотрудника с разделами сайта государственного органа. Научите работать с ними</w:t>
            </w:r>
          </w:p>
        </w:tc>
      </w:tr>
      <w:tr w:rsidR="002B387D" w:rsidRPr="00044223" w:rsidTr="00164A3B">
        <w:trPr>
          <w:trHeight w:val="600"/>
          <w:tblCellSpacing w:w="5" w:type="nil"/>
        </w:trPr>
        <w:tc>
          <w:tcPr>
            <w:tcW w:w="2410" w:type="dxa"/>
            <w:vAlign w:val="center"/>
          </w:tcPr>
          <w:p w:rsidR="002B387D" w:rsidRPr="000D20AF" w:rsidRDefault="002B387D" w:rsidP="00B2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D20AF">
              <w:rPr>
                <w:rFonts w:ascii="Times New Roman" w:hAnsi="Times New Roman" w:cs="Times New Roman"/>
                <w:color w:val="000000"/>
                <w:lang w:eastAsia="ru-RU"/>
              </w:rPr>
              <w:t>Представление справочной информации</w:t>
            </w:r>
          </w:p>
          <w:p w:rsidR="002B387D" w:rsidRPr="000D20AF" w:rsidRDefault="002B387D" w:rsidP="00B2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0" w:type="dxa"/>
            <w:vAlign w:val="center"/>
          </w:tcPr>
          <w:p w:rsidR="002B387D" w:rsidRDefault="002B387D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28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использование </w:t>
            </w:r>
            <w:r w:rsidRPr="009A3A3F">
              <w:rPr>
                <w:rFonts w:ascii="Times New Roman" w:hAnsi="Times New Roman" w:cs="Times New Roman"/>
                <w:sz w:val="22"/>
                <w:szCs w:val="22"/>
              </w:rPr>
              <w:t>пособий «Первые шаги» и Справочник нового сотрудника». Пособия</w:t>
            </w:r>
            <w:r w:rsidRPr="00077281">
              <w:rPr>
                <w:rFonts w:ascii="Times New Roman" w:hAnsi="Times New Roman" w:cs="Times New Roman"/>
                <w:sz w:val="22"/>
                <w:szCs w:val="22"/>
              </w:rPr>
              <w:t xml:space="preserve"> содержат необходимую на первоначальном этапе информацию, которая может понадобиться гражданским служащим (новым сотрудникам), и существенно позволит сократить временные затраты наставника и других сотрудников на разъяснение важных вопросов при прохождении адаптации сотрудника</w:t>
            </w:r>
          </w:p>
          <w:p w:rsidR="006438A3" w:rsidRPr="00077281" w:rsidRDefault="006438A3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87D" w:rsidRPr="00044223" w:rsidTr="005A1D0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9360" w:type="dxa"/>
            <w:gridSpan w:val="2"/>
            <w:vAlign w:val="center"/>
          </w:tcPr>
          <w:p w:rsidR="002B387D" w:rsidRPr="00164A3B" w:rsidRDefault="002B387D" w:rsidP="0078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основ профессиональной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ультуры государственного органа</w:t>
            </w:r>
            <w:r w:rsidRPr="0016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87D" w:rsidRPr="00044223" w:rsidTr="00164A3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2410" w:type="dxa"/>
            <w:vAlign w:val="center"/>
          </w:tcPr>
          <w:p w:rsidR="002B387D" w:rsidRPr="000D20AF" w:rsidRDefault="002B387D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20AF">
              <w:rPr>
                <w:rFonts w:ascii="Times New Roman" w:hAnsi="Times New Roman" w:cs="Times New Roman"/>
                <w:sz w:val="22"/>
                <w:szCs w:val="22"/>
              </w:rPr>
              <w:t>Проведение обзорной экскурсии по зданию Правительства Челябинской области</w:t>
            </w:r>
          </w:p>
        </w:tc>
        <w:tc>
          <w:tcPr>
            <w:tcW w:w="6950" w:type="dxa"/>
            <w:vAlign w:val="center"/>
          </w:tcPr>
          <w:p w:rsidR="002B387D" w:rsidRPr="000D20AF" w:rsidRDefault="002B387D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0AF">
              <w:rPr>
                <w:rFonts w:ascii="Times New Roman" w:hAnsi="Times New Roman" w:cs="Times New Roman"/>
                <w:sz w:val="22"/>
                <w:szCs w:val="22"/>
              </w:rPr>
              <w:t xml:space="preserve">Обзорная экскурсия проводится с целью ознакомления нового сотрудника с расположением служебных помещений, сокращения времени на поиск необходимых помещений, мест нахождения гражданских служащих, а также знакомства с коллективом </w:t>
            </w:r>
            <w:r w:rsidR="003E3B83">
              <w:rPr>
                <w:rFonts w:ascii="Times New Roman" w:hAnsi="Times New Roman" w:cs="Times New Roman"/>
                <w:sz w:val="22"/>
                <w:szCs w:val="22"/>
              </w:rPr>
              <w:t>Аппарата</w:t>
            </w:r>
            <w:r w:rsidRPr="000D20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387D" w:rsidRPr="009917B4" w:rsidTr="00164A3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2410" w:type="dxa"/>
            <w:vAlign w:val="center"/>
          </w:tcPr>
          <w:p w:rsidR="002B387D" w:rsidRPr="009917B4" w:rsidRDefault="009917B4" w:rsidP="00991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17B4">
              <w:rPr>
                <w:rFonts w:ascii="Times New Roman" w:hAnsi="Times New Roman" w:cs="Times New Roman"/>
                <w:color w:val="000000"/>
                <w:lang w:eastAsia="ru-RU"/>
              </w:rPr>
              <w:t>Ознакомление с рабочим местом</w:t>
            </w:r>
          </w:p>
        </w:tc>
        <w:tc>
          <w:tcPr>
            <w:tcW w:w="6950" w:type="dxa"/>
            <w:vAlign w:val="center"/>
          </w:tcPr>
          <w:p w:rsidR="002B387D" w:rsidRPr="009917B4" w:rsidRDefault="009917B4" w:rsidP="009917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1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Ознакомление гражданского служащего, в отношении которого осуществляется наставничество, с рабочим местом, при возможности и необходимости - его дооборудование (дооснащение).</w:t>
            </w:r>
          </w:p>
          <w:p w:rsidR="009917B4" w:rsidRPr="009917B4" w:rsidRDefault="009917B4" w:rsidP="009917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данном этапе можно провести технические инструктажи по охране труда, правилам противопожарной безопасности, а также познакомить сотрудниками с должностными лицами, отвечающими за оборудование рабочих мест, техническое сопровождение деятельности, объяснить порядок взаимодействия с указанными службами</w:t>
            </w:r>
          </w:p>
        </w:tc>
      </w:tr>
      <w:tr w:rsidR="002B387D" w:rsidRPr="00044223" w:rsidTr="0024313E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806"/>
        </w:trPr>
        <w:tc>
          <w:tcPr>
            <w:tcW w:w="2410" w:type="dxa"/>
            <w:vAlign w:val="center"/>
          </w:tcPr>
          <w:p w:rsidR="002B387D" w:rsidRPr="00077281" w:rsidRDefault="002B387D" w:rsidP="000772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7281">
              <w:rPr>
                <w:rFonts w:ascii="Times New Roman" w:hAnsi="Times New Roman" w:cs="Times New Roman"/>
                <w:color w:val="000000"/>
                <w:lang w:eastAsia="ru-RU"/>
              </w:rPr>
              <w:t>Знакомство с ценностями, традициями, основами профессиональной культуры в Аппарате</w:t>
            </w:r>
          </w:p>
        </w:tc>
        <w:tc>
          <w:tcPr>
            <w:tcW w:w="6950" w:type="dxa"/>
          </w:tcPr>
          <w:p w:rsidR="002B387D" w:rsidRPr="00151F50" w:rsidRDefault="002B387D" w:rsidP="0015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подопечного с ценностями и традициями государственного органа, что способствует его адаптации в коллективе и организации в целом, воспитанию дисциплины, субординации и корпоративного духа. </w:t>
            </w:r>
          </w:p>
          <w:p w:rsidR="002B387D" w:rsidRPr="00151F50" w:rsidRDefault="002B387D" w:rsidP="0015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>Проявите интерес к личности нового сотрудника. Спросите его о предыдущем месте работы, семье, достижениях, об образовании</w:t>
            </w:r>
          </w:p>
          <w:p w:rsidR="002B387D" w:rsidRPr="00151F50" w:rsidRDefault="002B387D" w:rsidP="0015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>Расскажите вашему новому коллеге, какая форма обращения принята в Вашем подразделении.</w:t>
            </w:r>
          </w:p>
          <w:p w:rsidR="002B387D" w:rsidRDefault="002B387D" w:rsidP="00077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F50">
              <w:rPr>
                <w:rFonts w:ascii="Times New Roman" w:hAnsi="Times New Roman" w:cs="Times New Roman"/>
                <w:sz w:val="22"/>
                <w:szCs w:val="22"/>
              </w:rPr>
              <w:t>Пообедайте вместе с новым сотрудником в один из его первых рабочих дней. Окажите сотруднику помощь в прохождении в здание Аппарата, пока его удостоверение находится в процессе оформления</w:t>
            </w:r>
            <w:r w:rsidR="006136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3610" w:rsidRPr="00151F50" w:rsidRDefault="00613610" w:rsidP="00613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возможности привлекайте наставляемого сотрудника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10">
              <w:rPr>
                <w:rFonts w:ascii="Times New Roman" w:hAnsi="Times New Roman" w:cs="Times New Roman"/>
                <w:sz w:val="22"/>
                <w:szCs w:val="22"/>
              </w:rPr>
              <w:t>участию и подготовке корпоративных мероприятиях</w:t>
            </w:r>
          </w:p>
        </w:tc>
      </w:tr>
      <w:tr w:rsidR="002B387D" w:rsidRPr="00B470ED" w:rsidTr="00DA73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2410" w:type="dxa"/>
            <w:vAlign w:val="center"/>
          </w:tcPr>
          <w:p w:rsidR="002B387D" w:rsidRPr="00B470ED" w:rsidRDefault="002B387D" w:rsidP="005A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0ED">
              <w:rPr>
                <w:rFonts w:ascii="Times New Roman" w:hAnsi="Times New Roman" w:cs="Times New Roman"/>
              </w:rPr>
              <w:t xml:space="preserve">Ознакомление с </w:t>
            </w:r>
            <w:hyperlink r:id="rId8" w:history="1">
              <w:r w:rsidRPr="00B470ED">
                <w:rPr>
                  <w:rFonts w:ascii="Times New Roman" w:hAnsi="Times New Roman" w:cs="Times New Roman"/>
                </w:rPr>
                <w:t>Кодексом</w:t>
              </w:r>
            </w:hyperlink>
            <w:r w:rsidRPr="00B470ED">
              <w:rPr>
                <w:rFonts w:ascii="Times New Roman" w:hAnsi="Times New Roman" w:cs="Times New Roman"/>
              </w:rPr>
              <w:t xml:space="preserve"> этики государственных</w:t>
            </w:r>
          </w:p>
          <w:p w:rsidR="002B387D" w:rsidRPr="00B470ED" w:rsidRDefault="002B387D" w:rsidP="00B4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0ED">
              <w:rPr>
                <w:rFonts w:ascii="Times New Roman" w:hAnsi="Times New Roman" w:cs="Times New Roman"/>
              </w:rPr>
              <w:t xml:space="preserve">гражданских служащих </w:t>
            </w:r>
          </w:p>
        </w:tc>
        <w:tc>
          <w:tcPr>
            <w:tcW w:w="6950" w:type="dxa"/>
            <w:vAlign w:val="center"/>
          </w:tcPr>
          <w:p w:rsidR="002B387D" w:rsidRDefault="002B387D" w:rsidP="00B47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0ED">
              <w:rPr>
                <w:rFonts w:ascii="Times New Roman" w:hAnsi="Times New Roman" w:cs="Times New Roman"/>
                <w:sz w:val="22"/>
                <w:szCs w:val="22"/>
              </w:rPr>
              <w:t xml:space="preserve">В понятной и доступной форме ознакомьте с полной информацией о требованиях к служебному поведению гражданских служащих при прохождении гражданской службы в Аппарате, о профилактике коррупционных и иных правонарушений. </w:t>
            </w:r>
          </w:p>
          <w:p w:rsidR="002B387D" w:rsidRPr="00B470ED" w:rsidRDefault="002B387D" w:rsidP="00B47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Дайте задание о самостоятельном изучении правовой базы по этому вопросу. Подскажите, какие необходимо изучить </w:t>
            </w:r>
            <w:r w:rsidRPr="00B470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387D" w:rsidRPr="00044223" w:rsidTr="00224FBB">
        <w:trPr>
          <w:trHeight w:val="287"/>
          <w:tblCellSpacing w:w="5" w:type="nil"/>
        </w:trPr>
        <w:tc>
          <w:tcPr>
            <w:tcW w:w="9360" w:type="dxa"/>
            <w:gridSpan w:val="2"/>
            <w:vAlign w:val="center"/>
          </w:tcPr>
          <w:p w:rsidR="002B387D" w:rsidRPr="00966F78" w:rsidRDefault="002B387D" w:rsidP="0064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Pr="002B387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нормативной правовой базы,</w:t>
            </w:r>
            <w:r w:rsidRPr="0096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необходимой для исполнения должностных обязанностей, с учетом области и вида профессиональной служебной деятельности </w:t>
            </w:r>
          </w:p>
        </w:tc>
      </w:tr>
      <w:tr w:rsidR="002B387D" w:rsidRPr="005A0E17" w:rsidTr="00AC300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2410" w:type="dxa"/>
            <w:vAlign w:val="center"/>
          </w:tcPr>
          <w:p w:rsidR="002B387D" w:rsidRPr="005A0E17" w:rsidRDefault="002B387D" w:rsidP="005A1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0E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изучения нормативной правовой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методической </w:t>
            </w:r>
            <w:r w:rsidRPr="005A0E17">
              <w:rPr>
                <w:rFonts w:ascii="Times New Roman" w:hAnsi="Times New Roman" w:cs="Times New Roman"/>
                <w:color w:val="000000"/>
                <w:lang w:eastAsia="ru-RU"/>
              </w:rPr>
              <w:t>базы по вопросам исполнения должностных обязанностей</w:t>
            </w:r>
          </w:p>
        </w:tc>
        <w:tc>
          <w:tcPr>
            <w:tcW w:w="6950" w:type="dxa"/>
            <w:vAlign w:val="center"/>
          </w:tcPr>
          <w:p w:rsidR="002B387D" w:rsidRPr="005A0E17" w:rsidRDefault="002B387D" w:rsidP="003E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E17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индивидуального перечня</w:t>
            </w:r>
            <w:r w:rsidRPr="005A0E17">
              <w:rPr>
                <w:rFonts w:ascii="Times New Roman" w:hAnsi="Times New Roman" w:cs="Times New Roman"/>
              </w:rPr>
              <w:t xml:space="preserve"> нормативных правовых актов, обязательных для ознакомления гражданским служащим, в отношении которого осуществляется наставничество, и</w:t>
            </w:r>
            <w:r w:rsidRPr="005A0E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рекомендуемой к ознакомлению литературы исходя из профессиональной области и уровня подготовки наставляемого. При этом в</w:t>
            </w:r>
            <w:r w:rsidRPr="005A0E17">
              <w:rPr>
                <w:rFonts w:ascii="Times New Roman" w:hAnsi="Times New Roman" w:cs="Times New Roman"/>
              </w:rPr>
              <w:t xml:space="preserve"> индивидуальном плане указываются конкретные действующие правовые акты, необходимые для изучения государственным гражданским служащим</w:t>
            </w:r>
            <w:r>
              <w:rPr>
                <w:rFonts w:ascii="Times New Roman" w:hAnsi="Times New Roman" w:cs="Times New Roman"/>
              </w:rPr>
              <w:t>, и указывается необходимая степень их изучения</w:t>
            </w:r>
          </w:p>
        </w:tc>
      </w:tr>
      <w:tr w:rsidR="002B387D" w:rsidRPr="00044223" w:rsidTr="00EA09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9360" w:type="dxa"/>
            <w:gridSpan w:val="2"/>
            <w:vAlign w:val="center"/>
          </w:tcPr>
          <w:p w:rsidR="002B387D" w:rsidRPr="00966F78" w:rsidRDefault="002B387D" w:rsidP="00044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особенностей исполнения служебных (функциональных) обязанностей</w:t>
            </w:r>
          </w:p>
        </w:tc>
      </w:tr>
      <w:tr w:rsidR="006A1AEE" w:rsidRPr="00044223" w:rsidTr="00EE3CE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6A1AEE" w:rsidRPr="0047017E" w:rsidRDefault="006A1AEE" w:rsidP="00470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017E">
              <w:rPr>
                <w:rFonts w:ascii="Times New Roman" w:hAnsi="Times New Roman" w:cs="Times New Roman"/>
              </w:rPr>
              <w:t>Ознакомление с  системой документооборота, порядком и особенностями ведения служебной документации</w:t>
            </w:r>
          </w:p>
        </w:tc>
        <w:tc>
          <w:tcPr>
            <w:tcW w:w="6950" w:type="dxa"/>
            <w:vAlign w:val="center"/>
          </w:tcPr>
          <w:p w:rsidR="006A1AEE" w:rsidRPr="003E3B83" w:rsidRDefault="006A1AEE" w:rsidP="0040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B83">
              <w:rPr>
                <w:rFonts w:ascii="Times New Roman" w:hAnsi="Times New Roman" w:cs="Times New Roman"/>
              </w:rPr>
              <w:t xml:space="preserve">Ознакомление с документооборотом, изучение  единых требований к документированию оперативной и </w:t>
            </w:r>
            <w:r w:rsidR="00EA247C" w:rsidRPr="003E3B83">
              <w:rPr>
                <w:rFonts w:ascii="Times New Roman" w:hAnsi="Times New Roman" w:cs="Times New Roman"/>
              </w:rPr>
              <w:t>у</w:t>
            </w:r>
            <w:r w:rsidRPr="003E3B83">
              <w:rPr>
                <w:rFonts w:ascii="Times New Roman" w:hAnsi="Times New Roman" w:cs="Times New Roman"/>
              </w:rPr>
              <w:t>правленческой деятельности, организации   работы с документами в Аппарате, ведения служебной документации.</w:t>
            </w:r>
            <w:r w:rsidR="00EA247C" w:rsidRPr="003E3B83">
              <w:rPr>
                <w:rFonts w:ascii="Times New Roman" w:hAnsi="Times New Roman" w:cs="Times New Roman"/>
              </w:rPr>
              <w:t xml:space="preserve"> </w:t>
            </w:r>
            <w:r w:rsidRPr="003E3B83">
              <w:rPr>
                <w:rFonts w:ascii="Times New Roman" w:hAnsi="Times New Roman" w:cs="Times New Roman"/>
              </w:rPr>
              <w:t xml:space="preserve">Знакомство с Инструкцией по делопроизводству в Аппарате, правилами ведения документооборота, </w:t>
            </w:r>
            <w:r w:rsidR="0040368B" w:rsidRPr="003E3B83">
              <w:rPr>
                <w:rFonts w:ascii="Times New Roman" w:hAnsi="Times New Roman" w:cs="Times New Roman"/>
              </w:rPr>
              <w:t xml:space="preserve">требованиями к </w:t>
            </w:r>
            <w:r w:rsidRPr="003E3B83">
              <w:rPr>
                <w:rFonts w:ascii="Times New Roman" w:hAnsi="Times New Roman" w:cs="Times New Roman"/>
              </w:rPr>
              <w:t>подготовк</w:t>
            </w:r>
            <w:r w:rsidR="0040368B" w:rsidRPr="003E3B83">
              <w:rPr>
                <w:rFonts w:ascii="Times New Roman" w:hAnsi="Times New Roman" w:cs="Times New Roman"/>
              </w:rPr>
              <w:t>е</w:t>
            </w:r>
            <w:r w:rsidRPr="003E3B83">
              <w:rPr>
                <w:rFonts w:ascii="Times New Roman" w:hAnsi="Times New Roman" w:cs="Times New Roman"/>
              </w:rPr>
              <w:t xml:space="preserve"> различного вида документов – от нормативных правовых актов до аналитической и статистической информации</w:t>
            </w:r>
          </w:p>
        </w:tc>
      </w:tr>
      <w:tr w:rsidR="009917B4" w:rsidRPr="00044223" w:rsidTr="000C14F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9917B4" w:rsidRPr="00FF17DE" w:rsidRDefault="009917B4" w:rsidP="006A1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17D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Ознакомление с используемыми в Аппарате программными продуктами</w:t>
            </w:r>
          </w:p>
        </w:tc>
        <w:tc>
          <w:tcPr>
            <w:tcW w:w="6950" w:type="dxa"/>
            <w:vAlign w:val="center"/>
          </w:tcPr>
          <w:p w:rsidR="00FF17DE" w:rsidRPr="006A1AEE" w:rsidRDefault="006A550D" w:rsidP="00FF1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>Следует рассказать, использование каких информационных систем и продуктов приветствуется в Аппарате, их назначение, функции, правила работы с ними.</w:t>
            </w:r>
            <w:r w:rsidR="00FF17DE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Работу с электронной почтой лучше всего начать с ознакомления с Положением о ведомственной электронной почте Аппарата, где установлены правила электронной переписки.</w:t>
            </w:r>
          </w:p>
          <w:p w:rsidR="009917B4" w:rsidRPr="006A1AEE" w:rsidRDefault="00FF17DE" w:rsidP="00FF1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Расскажите 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наставляемому сотруднику 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микроблоге 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>, объясните ее назначение и правила использования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(предназначена для оперативного информирования о наиболее важных событиях и делах в Аппарате в лаконичном формате). Используйте данный ресурс для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отправл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коротки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и замет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A550D" w:rsidRPr="006A1AE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A1AEE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наставничества</w:t>
            </w:r>
            <w:r w:rsidR="0094005F" w:rsidRPr="006A1A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4005F" w:rsidRPr="006A1AEE" w:rsidRDefault="0094005F" w:rsidP="006A1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E">
              <w:rPr>
                <w:rFonts w:ascii="Times New Roman" w:hAnsi="Times New Roman"/>
                <w:sz w:val="22"/>
                <w:szCs w:val="22"/>
              </w:rPr>
              <w:t xml:space="preserve">Обучите работать с системой электронного документооборота (СЭД), используемой в Аппарате. Если значительная часть служебного времени  </w:t>
            </w:r>
            <w:r w:rsidR="006A1AEE" w:rsidRPr="006A1AEE">
              <w:rPr>
                <w:rFonts w:ascii="Times New Roman" w:hAnsi="Times New Roman"/>
                <w:sz w:val="22"/>
                <w:szCs w:val="22"/>
              </w:rPr>
              <w:t>сотрудника связана с использованием этой системы, такое обучение можно включить в план наставничества отдельным мероприятием и запланировать контрольные мероприятии по выполнению процедур с использованием СЭД</w:t>
            </w:r>
          </w:p>
        </w:tc>
      </w:tr>
      <w:tr w:rsidR="002B387D" w:rsidRPr="00044223" w:rsidTr="002432C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2B387D" w:rsidRPr="006A1AEE" w:rsidRDefault="002B387D" w:rsidP="006A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EE">
              <w:rPr>
                <w:rFonts w:ascii="Times New Roman" w:hAnsi="Times New Roman" w:cs="Times New Roman"/>
              </w:rPr>
              <w:t xml:space="preserve">Изучение программных продуктов, используемых </w:t>
            </w:r>
          </w:p>
          <w:p w:rsidR="002B387D" w:rsidRPr="006A1AEE" w:rsidRDefault="002B387D" w:rsidP="006A1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EE">
              <w:rPr>
                <w:rFonts w:ascii="Times New Roman" w:hAnsi="Times New Roman" w:cs="Times New Roman"/>
              </w:rPr>
              <w:t xml:space="preserve">в служебной деятельности                     </w:t>
            </w:r>
          </w:p>
        </w:tc>
        <w:tc>
          <w:tcPr>
            <w:tcW w:w="6950" w:type="dxa"/>
            <w:vAlign w:val="center"/>
          </w:tcPr>
          <w:p w:rsidR="003E3B83" w:rsidRPr="003E3B83" w:rsidRDefault="003E3B83" w:rsidP="003E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B83">
              <w:rPr>
                <w:rFonts w:ascii="Times New Roman" w:hAnsi="Times New Roman" w:cs="Times New Roman"/>
              </w:rPr>
              <w:t xml:space="preserve">Изучение информационного обеспечения  служебной деятельности: </w:t>
            </w:r>
          </w:p>
          <w:p w:rsidR="003E3B83" w:rsidRPr="003E3B83" w:rsidRDefault="003E3B83" w:rsidP="003E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B83">
              <w:rPr>
                <w:rFonts w:ascii="Times New Roman" w:hAnsi="Times New Roman" w:cs="Times New Roman"/>
              </w:rPr>
              <w:t xml:space="preserve">- системы электронного документооборота, программных продуктов, используемых в профессиональной служебной деятельности; </w:t>
            </w:r>
          </w:p>
          <w:p w:rsidR="003E3B83" w:rsidRPr="003E3B83" w:rsidRDefault="003E3B83" w:rsidP="003E3B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B83">
              <w:rPr>
                <w:rFonts w:ascii="Times New Roman" w:hAnsi="Times New Roman" w:cs="Times New Roman"/>
              </w:rPr>
              <w:t>- справочных правовых и иных систем,  используемых  в профессиональной служебной деятельности.</w:t>
            </w:r>
          </w:p>
          <w:p w:rsidR="002B387D" w:rsidRPr="003E3B83" w:rsidRDefault="00FF17DE" w:rsidP="003E3B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B83">
              <w:rPr>
                <w:rFonts w:ascii="Times New Roman" w:hAnsi="Times New Roman" w:cs="Times New Roman"/>
              </w:rPr>
              <w:t>П</w:t>
            </w:r>
            <w:r w:rsidR="00490775" w:rsidRPr="003E3B83">
              <w:rPr>
                <w:rFonts w:ascii="Times New Roman" w:hAnsi="Times New Roman" w:cs="Times New Roman"/>
              </w:rPr>
              <w:t>редоставление технической информации новому сотруднику о</w:t>
            </w:r>
            <w:r w:rsidRPr="003E3B83">
              <w:rPr>
                <w:rFonts w:ascii="Times New Roman" w:hAnsi="Times New Roman" w:cs="Times New Roman"/>
              </w:rPr>
              <w:t xml:space="preserve">б информационных системах, с которыми </w:t>
            </w:r>
            <w:r w:rsidR="0094005F" w:rsidRPr="003E3B83">
              <w:rPr>
                <w:rFonts w:ascii="Times New Roman" w:hAnsi="Times New Roman" w:cs="Times New Roman"/>
              </w:rPr>
              <w:t xml:space="preserve">или в которых </w:t>
            </w:r>
            <w:r w:rsidRPr="003E3B83">
              <w:rPr>
                <w:rFonts w:ascii="Times New Roman" w:hAnsi="Times New Roman" w:cs="Times New Roman"/>
              </w:rPr>
              <w:t xml:space="preserve">ему придется </w:t>
            </w:r>
            <w:r w:rsidR="00490775" w:rsidRPr="003E3B83">
              <w:rPr>
                <w:rFonts w:ascii="Times New Roman" w:hAnsi="Times New Roman" w:cs="Times New Roman"/>
              </w:rPr>
              <w:t xml:space="preserve"> </w:t>
            </w:r>
            <w:r w:rsidRPr="003E3B83">
              <w:rPr>
                <w:rFonts w:ascii="Times New Roman" w:hAnsi="Times New Roman" w:cs="Times New Roman"/>
              </w:rPr>
              <w:t>работать</w:t>
            </w:r>
            <w:r w:rsidR="0094005F" w:rsidRPr="003E3B83">
              <w:rPr>
                <w:rFonts w:ascii="Times New Roman" w:hAnsi="Times New Roman" w:cs="Times New Roman"/>
              </w:rPr>
              <w:t>, знакомство и изучение инструкций</w:t>
            </w:r>
            <w:r w:rsidR="00964153" w:rsidRPr="003E3B83">
              <w:rPr>
                <w:rFonts w:ascii="Times New Roman" w:hAnsi="Times New Roman" w:cs="Times New Roman"/>
              </w:rPr>
              <w:t xml:space="preserve"> работы с ними, правилами использования</w:t>
            </w:r>
            <w:r w:rsidR="0094005F" w:rsidRPr="003E3B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1EEF" w:rsidRPr="00044223" w:rsidTr="00047C0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F71EEF" w:rsidRPr="00B85FA7" w:rsidRDefault="00F71EEF" w:rsidP="007B7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FA7">
              <w:rPr>
                <w:rFonts w:ascii="Times New Roman" w:hAnsi="Times New Roman"/>
              </w:rPr>
              <w:t xml:space="preserve">Изучение </w:t>
            </w:r>
            <w:r w:rsidR="007B7AAD" w:rsidRPr="00B85FA7">
              <w:rPr>
                <w:rFonts w:ascii="Times New Roman" w:hAnsi="Times New Roman"/>
              </w:rPr>
              <w:t>п</w:t>
            </w:r>
            <w:r w:rsidRPr="00B85FA7">
              <w:rPr>
                <w:rFonts w:ascii="Times New Roman" w:hAnsi="Times New Roman"/>
              </w:rPr>
              <w:t>еречн</w:t>
            </w:r>
            <w:r w:rsidR="007B7AAD" w:rsidRPr="00B85FA7">
              <w:rPr>
                <w:rFonts w:ascii="Times New Roman" w:hAnsi="Times New Roman"/>
              </w:rPr>
              <w:t>я</w:t>
            </w:r>
            <w:r w:rsidRPr="00B85FA7">
              <w:rPr>
                <w:rFonts w:ascii="Times New Roman" w:hAnsi="Times New Roman"/>
              </w:rPr>
              <w:t xml:space="preserve"> основных вопросов (документов), к решению (разработке) которых планируется привлекать сотрудника </w:t>
            </w:r>
          </w:p>
        </w:tc>
        <w:tc>
          <w:tcPr>
            <w:tcW w:w="6950" w:type="dxa"/>
            <w:vAlign w:val="center"/>
          </w:tcPr>
          <w:p w:rsidR="00F71EEF" w:rsidRPr="00AF5254" w:rsidRDefault="00F62EA6" w:rsidP="003E3B83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F71EEF">
              <w:rPr>
                <w:rFonts w:ascii="Times New Roman" w:hAnsi="Times New Roman" w:cs="Times New Roman"/>
                <w:sz w:val="22"/>
                <w:szCs w:val="22"/>
              </w:rPr>
              <w:t xml:space="preserve">Предполагается изучение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F71EEF">
              <w:rPr>
                <w:rFonts w:ascii="Times New Roman" w:hAnsi="Times New Roman" w:cs="Times New Roman"/>
                <w:sz w:val="22"/>
                <w:szCs w:val="22"/>
              </w:rPr>
              <w:t xml:space="preserve">служебных процессов и административных процедур,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которые составляют должностные обязанности гражданского служащего, </w:t>
            </w:r>
            <w:r w:rsidRPr="00F71EEF">
              <w:rPr>
                <w:rFonts w:ascii="Times New Roman" w:hAnsi="Times New Roman" w:cs="Times New Roman"/>
                <w:sz w:val="22"/>
                <w:szCs w:val="22"/>
              </w:rPr>
              <w:t>знакомство с алгоритмами, требованиями и стандартами их выполнения</w:t>
            </w:r>
            <w:r w:rsidR="006B320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B3200" w:rsidRPr="006B3200">
              <w:rPr>
                <w:rFonts w:ascii="Times New Roman" w:hAnsi="Times New Roman" w:cs="Times New Roman"/>
                <w:sz w:val="22"/>
                <w:szCs w:val="22"/>
              </w:rPr>
              <w:t>Необходимо добиться понимания сотрудником правильного порядка действий при выполнении служебных обязанностей</w:t>
            </w:r>
          </w:p>
        </w:tc>
      </w:tr>
      <w:tr w:rsidR="00AB46A3" w:rsidRPr="00044223" w:rsidTr="00A126E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410" w:type="dxa"/>
            <w:vAlign w:val="center"/>
          </w:tcPr>
          <w:p w:rsidR="00AB46A3" w:rsidRPr="00F71EEF" w:rsidRDefault="00AB46A3" w:rsidP="00F71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Изучение порядка (регламента) выполнения конкретных служебных функций</w:t>
            </w:r>
          </w:p>
        </w:tc>
        <w:tc>
          <w:tcPr>
            <w:tcW w:w="6950" w:type="dxa"/>
            <w:vAlign w:val="center"/>
          </w:tcPr>
          <w:p w:rsidR="006A1AEE" w:rsidRPr="00F62EA6" w:rsidRDefault="00F71EEF" w:rsidP="00F62E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EA6">
              <w:rPr>
                <w:rFonts w:ascii="Times New Roman" w:hAnsi="Times New Roman" w:cs="Times New Roman"/>
                <w:sz w:val="22"/>
                <w:szCs w:val="22"/>
              </w:rPr>
              <w:t>Мероприятия направлены на п</w:t>
            </w:r>
            <w:r w:rsidR="006A1AEE" w:rsidRPr="00F62EA6"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</w:t>
            </w:r>
            <w:r w:rsidRPr="00F62EA6">
              <w:rPr>
                <w:rFonts w:ascii="Times New Roman" w:hAnsi="Times New Roman" w:cs="Times New Roman"/>
                <w:sz w:val="22"/>
                <w:szCs w:val="22"/>
              </w:rPr>
              <w:t>наставляемым сотрудником теоретических, методических и практических</w:t>
            </w:r>
            <w:r w:rsidRPr="00F62E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A1AEE" w:rsidRPr="00F62EA6">
              <w:rPr>
                <w:rFonts w:ascii="Times New Roman" w:hAnsi="Times New Roman" w:cs="Times New Roman"/>
                <w:bCs/>
                <w:sz w:val="22"/>
                <w:szCs w:val="22"/>
              </w:rPr>
              <w:t>знани</w:t>
            </w:r>
            <w:r w:rsidRPr="00F62EA6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="006A1AEE" w:rsidRPr="00F62EA6">
              <w:rPr>
                <w:rFonts w:ascii="Times New Roman" w:hAnsi="Times New Roman" w:cs="Times New Roman"/>
                <w:sz w:val="22"/>
                <w:szCs w:val="22"/>
              </w:rPr>
              <w:t>, необходимы</w:t>
            </w:r>
            <w:r w:rsidRPr="00F62E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A1AEE" w:rsidRPr="00F62EA6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работнику для выполнен</w:t>
            </w:r>
            <w:r w:rsidRPr="00F62EA6">
              <w:rPr>
                <w:rFonts w:ascii="Times New Roman" w:hAnsi="Times New Roman" w:cs="Times New Roman"/>
                <w:sz w:val="22"/>
                <w:szCs w:val="22"/>
              </w:rPr>
              <w:t>ия своих служебных обязанностей.</w:t>
            </w:r>
          </w:p>
          <w:p w:rsidR="00AB46A3" w:rsidRPr="00F62EA6" w:rsidRDefault="00F62EA6" w:rsidP="00A126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EA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F62E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данном этапе </w:t>
            </w:r>
            <w:r w:rsidRPr="00F62EA6">
              <w:rPr>
                <w:rFonts w:ascii="Times New Roman" w:hAnsi="Times New Roman" w:cs="Times New Roman"/>
                <w:sz w:val="22"/>
                <w:szCs w:val="22"/>
              </w:rPr>
              <w:t>наставник рассказывает и объясняет специалисту, что и как необходимо делать, чем пользоваться и т.д., т.е. осуществляется теоретическая подготовка подопечного либо закрепление и уточнение уже имеющихся у него теоретических знаний. После чего наставник должен проверить, к</w:t>
            </w:r>
            <w:r w:rsidR="00A126ED">
              <w:rPr>
                <w:rFonts w:ascii="Times New Roman" w:hAnsi="Times New Roman" w:cs="Times New Roman"/>
                <w:sz w:val="22"/>
                <w:szCs w:val="22"/>
              </w:rPr>
              <w:t>ак подопечный усвоил информацию</w:t>
            </w:r>
          </w:p>
        </w:tc>
      </w:tr>
      <w:tr w:rsidR="00A84F8B" w:rsidRPr="00044223" w:rsidTr="00F82BC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A84F8B" w:rsidRPr="00773AA4" w:rsidRDefault="00A84F8B" w:rsidP="0077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Консультирование по отдельным вопросам, связанным выполнением служебных обязанностей</w:t>
            </w:r>
          </w:p>
        </w:tc>
        <w:tc>
          <w:tcPr>
            <w:tcW w:w="6950" w:type="dxa"/>
            <w:vAlign w:val="center"/>
          </w:tcPr>
          <w:p w:rsidR="003E3B83" w:rsidRPr="003E3B83" w:rsidRDefault="003E3B83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83">
              <w:rPr>
                <w:rFonts w:ascii="Times New Roman" w:hAnsi="Times New Roman" w:cs="Times New Roman"/>
                <w:sz w:val="22"/>
                <w:szCs w:val="22"/>
              </w:rPr>
              <w:t>Обсуждение с сотрудником итогов изучения теоретических вопросов профессиональной служебной деятельности и</w:t>
            </w:r>
          </w:p>
          <w:p w:rsidR="003E3B83" w:rsidRPr="003E3B83" w:rsidRDefault="003E3B83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83"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помощи в процессе адаптации и преодолении профессиональных трудностей.</w:t>
            </w:r>
          </w:p>
          <w:p w:rsidR="00FB4FAE" w:rsidRPr="003E3B83" w:rsidRDefault="006B3200" w:rsidP="003E3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83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</w:t>
            </w:r>
            <w:r w:rsidR="003E3B83" w:rsidRPr="003E3B83">
              <w:rPr>
                <w:rFonts w:ascii="Times New Roman" w:hAnsi="Times New Roman" w:cs="Times New Roman"/>
                <w:sz w:val="22"/>
                <w:szCs w:val="22"/>
              </w:rPr>
              <w:t xml:space="preserve">данных </w:t>
            </w:r>
            <w:r w:rsidRPr="003E3B83">
              <w:rPr>
                <w:rFonts w:ascii="Times New Roman" w:hAnsi="Times New Roman" w:cs="Times New Roman"/>
                <w:sz w:val="22"/>
                <w:szCs w:val="22"/>
              </w:rPr>
              <w:t>мероприятий рекомендуется п</w:t>
            </w:r>
            <w:r w:rsidR="00FB4FAE" w:rsidRPr="003E3B83">
              <w:rPr>
                <w:rFonts w:ascii="Times New Roman" w:hAnsi="Times New Roman" w:cs="Times New Roman"/>
                <w:sz w:val="22"/>
                <w:szCs w:val="22"/>
              </w:rPr>
              <w:t>еречислить вопросы</w:t>
            </w:r>
            <w:r w:rsidRPr="003E3B83">
              <w:rPr>
                <w:rFonts w:ascii="Times New Roman" w:hAnsi="Times New Roman" w:cs="Times New Roman"/>
                <w:sz w:val="22"/>
                <w:szCs w:val="22"/>
              </w:rPr>
              <w:t>, требующие более детального изучения.</w:t>
            </w:r>
            <w:r w:rsidR="008962B3" w:rsidRPr="003E3B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90775" w:rsidRPr="00044223" w:rsidTr="00F82BC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490775" w:rsidRPr="006B3200" w:rsidRDefault="00490775" w:rsidP="00654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3200">
              <w:rPr>
                <w:rFonts w:ascii="Times New Roman" w:hAnsi="Times New Roman" w:cs="Times New Roman"/>
                <w:color w:val="000000"/>
                <w:lang w:eastAsia="ru-RU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6950" w:type="dxa"/>
            <w:vAlign w:val="center"/>
          </w:tcPr>
          <w:p w:rsidR="006B3200" w:rsidRPr="000F0F41" w:rsidRDefault="006B3200" w:rsidP="006B32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процессам планирования своей деятельности на определенный временной период, поиску способов и методов достижения результата, правильному распределению служебного времени, расстановке приоритетов в решении служебных задач. </w:t>
            </w:r>
          </w:p>
          <w:p w:rsidR="00490775" w:rsidRPr="000F0F41" w:rsidRDefault="00490775" w:rsidP="006B32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В ходе обучения делайте особый акцент на сферах, </w:t>
            </w:r>
            <w:r w:rsidR="007A7747" w:rsidRPr="000F0F41">
              <w:rPr>
                <w:rFonts w:ascii="Times New Roman" w:hAnsi="Times New Roman" w:cs="Times New Roman"/>
                <w:sz w:val="22"/>
                <w:szCs w:val="22"/>
              </w:rPr>
              <w:t>входящих в компетенцию гражданского служащего, в отношении которого осуществляется наставничество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, а не на тех факторах, которые не 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могут быть изменены или находятся вне сферы его компетенции.</w:t>
            </w:r>
          </w:p>
          <w:p w:rsidR="00490775" w:rsidRPr="000F0F41" w:rsidRDefault="000F0F41" w:rsidP="000F0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Наставник и наставляемый </w:t>
            </w:r>
            <w:r w:rsidR="00490775" w:rsidRPr="000F0F41">
              <w:rPr>
                <w:rFonts w:ascii="Times New Roman" w:hAnsi="Times New Roman" w:cs="Times New Roman"/>
                <w:sz w:val="22"/>
                <w:szCs w:val="22"/>
              </w:rPr>
              <w:t>обменива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490775"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тся опытом, 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</w:t>
            </w:r>
            <w:r w:rsidR="00490775" w:rsidRPr="000F0F41">
              <w:rPr>
                <w:rFonts w:ascii="Times New Roman" w:hAnsi="Times New Roman" w:cs="Times New Roman"/>
                <w:sz w:val="22"/>
                <w:szCs w:val="22"/>
              </w:rPr>
              <w:t>изуча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490775" w:rsidRPr="000F0F41">
              <w:rPr>
                <w:rFonts w:ascii="Times New Roman" w:hAnsi="Times New Roman" w:cs="Times New Roman"/>
                <w:sz w:val="22"/>
                <w:szCs w:val="22"/>
              </w:rPr>
              <w:t>т передовые приемы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>, современные практики и технологии</w:t>
            </w:r>
            <w:r w:rsidR="00490775"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совершенств</w:t>
            </w:r>
            <w:r w:rsidRPr="000F0F41">
              <w:rPr>
                <w:rFonts w:ascii="Times New Roman" w:hAnsi="Times New Roman" w:cs="Times New Roman"/>
                <w:sz w:val="22"/>
                <w:szCs w:val="22"/>
              </w:rPr>
              <w:t>уют</w:t>
            </w:r>
            <w:r w:rsidR="00490775" w:rsidRPr="000F0F41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профессиональные познания </w:t>
            </w:r>
          </w:p>
        </w:tc>
      </w:tr>
      <w:tr w:rsidR="00B22C09" w:rsidRPr="00B22C09" w:rsidTr="00F82BC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B22C09" w:rsidRPr="0092196F" w:rsidRDefault="00B22C09" w:rsidP="000F0F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2196F">
              <w:rPr>
                <w:rFonts w:ascii="Times New Roman" w:hAnsi="Times New Roman" w:cs="Times New Roman"/>
                <w:lang w:eastAsia="ru-RU"/>
              </w:rPr>
              <w:lastRenderedPageBreak/>
              <w:t>Посещение (участие) в мероприятия</w:t>
            </w:r>
            <w:r w:rsidR="000F0F41">
              <w:rPr>
                <w:rFonts w:ascii="Times New Roman" w:hAnsi="Times New Roman" w:cs="Times New Roman"/>
                <w:lang w:eastAsia="ru-RU"/>
              </w:rPr>
              <w:t>х по профессиональному развитию</w:t>
            </w:r>
            <w:r w:rsidRPr="0092196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49325D" w:rsidRPr="0092196F" w:rsidRDefault="006B3200" w:rsidP="00921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96F">
              <w:rPr>
                <w:rFonts w:ascii="Times New Roman" w:hAnsi="Times New Roman" w:cs="Times New Roman"/>
                <w:sz w:val="22"/>
                <w:szCs w:val="22"/>
              </w:rPr>
              <w:t>Рекомендуется в процессе осуществления наставничества активно использовать любые формы профессионального развития, которые организуются и осуществляются в Аппарате, в органах исполнительной власти, в учебных заведениях, и направлены на приобретение новых профессиональных знаний и умений: с</w:t>
            </w:r>
            <w:r w:rsidR="00B22C09" w:rsidRPr="0092196F">
              <w:rPr>
                <w:rFonts w:ascii="Times New Roman" w:hAnsi="Times New Roman" w:cs="Times New Roman"/>
                <w:sz w:val="22"/>
                <w:szCs w:val="22"/>
              </w:rPr>
              <w:t>еминары, тренинги, конференции общего и узкопрофильного характера</w:t>
            </w:r>
            <w:r w:rsidRPr="0092196F">
              <w:rPr>
                <w:rFonts w:ascii="Times New Roman" w:hAnsi="Times New Roman" w:cs="Times New Roman"/>
                <w:sz w:val="22"/>
                <w:szCs w:val="22"/>
              </w:rPr>
              <w:t>, мастер-классы</w:t>
            </w:r>
            <w:r w:rsidR="0049325D" w:rsidRPr="009219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196F">
              <w:rPr>
                <w:rFonts w:ascii="Times New Roman" w:hAnsi="Times New Roman" w:cs="Times New Roman"/>
                <w:sz w:val="22"/>
                <w:szCs w:val="22"/>
              </w:rPr>
              <w:t xml:space="preserve"> стажировки,</w:t>
            </w:r>
            <w:r w:rsidR="0049325D" w:rsidRPr="009219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196F">
              <w:rPr>
                <w:rFonts w:ascii="Times New Roman" w:hAnsi="Times New Roman" w:cs="Times New Roman"/>
                <w:sz w:val="22"/>
                <w:szCs w:val="22"/>
              </w:rPr>
              <w:t xml:space="preserve">круглые столы и т.д. </w:t>
            </w:r>
            <w:r w:rsidR="0049325D" w:rsidRPr="009219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3200" w:rsidRPr="0092196F" w:rsidRDefault="006B3200" w:rsidP="00921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96F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по профессиональному развитию может выражаться и в активной форме, например – подготовка (участие в подготовке) доклада, информации, поиск и подбор информации, выступление или содоклад</w:t>
            </w:r>
          </w:p>
        </w:tc>
      </w:tr>
      <w:tr w:rsidR="00490775" w:rsidRPr="00044664" w:rsidTr="004F03C3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9360" w:type="dxa"/>
            <w:gridSpan w:val="2"/>
            <w:vAlign w:val="center"/>
          </w:tcPr>
          <w:p w:rsidR="00490775" w:rsidRPr="00044664" w:rsidRDefault="00490775" w:rsidP="0096415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обязанностей по занимаемой должности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службы, поручений, заданий</w:t>
            </w:r>
            <w:r w:rsidRPr="0004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99F" w:rsidRPr="00F86537" w:rsidTr="00926E5E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9A799F" w:rsidRPr="009A799F" w:rsidRDefault="009A799F" w:rsidP="009A79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799F">
              <w:rPr>
                <w:rFonts w:ascii="Times New Roman" w:hAnsi="Times New Roman" w:cs="Times New Roman"/>
              </w:rPr>
              <w:t>Проведение индивидуальных занятий</w:t>
            </w:r>
          </w:p>
        </w:tc>
        <w:tc>
          <w:tcPr>
            <w:tcW w:w="6950" w:type="dxa"/>
            <w:vAlign w:val="center"/>
          </w:tcPr>
          <w:p w:rsidR="009A799F" w:rsidRPr="009A799F" w:rsidRDefault="009A799F" w:rsidP="009A7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99F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занятия наставника с </w:t>
            </w:r>
            <w:r w:rsidR="003040DB">
              <w:rPr>
                <w:rFonts w:ascii="Times New Roman" w:hAnsi="Times New Roman" w:cs="Times New Roman"/>
                <w:sz w:val="22"/>
                <w:szCs w:val="22"/>
              </w:rPr>
              <w:t>сотрудником</w:t>
            </w:r>
            <w:r w:rsidRPr="009A799F">
              <w:rPr>
                <w:rFonts w:ascii="Times New Roman" w:hAnsi="Times New Roman" w:cs="Times New Roman"/>
                <w:sz w:val="22"/>
                <w:szCs w:val="22"/>
              </w:rPr>
              <w:t xml:space="preserve">, в отношении которого осуществляется наставничество, предполагают обязательное совместное выполнение служебных обязанностей наставника и лица, в отношении которого осуществляется наставничество. Данные занятия должны быть предусмотрены в графике работы наставника. </w:t>
            </w:r>
          </w:p>
          <w:p w:rsidR="008962B3" w:rsidRPr="00773AA4" w:rsidRDefault="009A799F" w:rsidP="00643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99F">
              <w:rPr>
                <w:rFonts w:ascii="Times New Roman" w:hAnsi="Times New Roman" w:cs="Times New Roman"/>
                <w:sz w:val="22"/>
                <w:szCs w:val="22"/>
              </w:rPr>
              <w:t>Для эффективного процесса передачи опыта наставнику необходимо определить и понять, ч</w:t>
            </w:r>
            <w:r w:rsidR="009513FA">
              <w:rPr>
                <w:rFonts w:ascii="Times New Roman" w:hAnsi="Times New Roman" w:cs="Times New Roman"/>
                <w:sz w:val="22"/>
                <w:szCs w:val="22"/>
              </w:rPr>
              <w:t>ему должен научиться подопечный</w:t>
            </w:r>
          </w:p>
        </w:tc>
      </w:tr>
      <w:tr w:rsidR="00490775" w:rsidRPr="00F86537" w:rsidTr="00926E5E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9A799F" w:rsidRPr="009513FA" w:rsidRDefault="009A799F" w:rsidP="00951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64153"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рактическая работа, приобретение навыков </w:t>
            </w: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и умений по замещаемой должности </w:t>
            </w:r>
          </w:p>
          <w:p w:rsidR="009A799F" w:rsidRPr="009513FA" w:rsidRDefault="009A799F" w:rsidP="009513F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0" w:type="dxa"/>
            <w:vAlign w:val="center"/>
          </w:tcPr>
          <w:p w:rsidR="00773AA4" w:rsidRPr="009513FA" w:rsidRDefault="009A799F" w:rsidP="00951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>На данном этапе наставник постепенно минимизирует и</w:t>
            </w:r>
            <w:r w:rsidR="002B695B" w:rsidRPr="009513FA">
              <w:rPr>
                <w:rFonts w:ascii="Times New Roman" w:hAnsi="Times New Roman" w:cs="Times New Roman"/>
                <w:sz w:val="22"/>
                <w:szCs w:val="22"/>
              </w:rPr>
              <w:t>нформационное и организационное сопровождение выполнения наставляемым</w:t>
            </w: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сотрудником практических заданий по исполнению своих должностных обязанностей. </w:t>
            </w:r>
          </w:p>
          <w:p w:rsidR="009A799F" w:rsidRPr="009513FA" w:rsidRDefault="009A799F" w:rsidP="00951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>Отдельными мероприятиями раскрываются конкретные навыки и умения, которые должен освоить наставляемый сотрудник, и определяется степень умения применять полученные знания.</w:t>
            </w:r>
          </w:p>
          <w:p w:rsidR="009A799F" w:rsidRPr="009513FA" w:rsidRDefault="009A799F" w:rsidP="009513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13FA">
              <w:rPr>
                <w:rFonts w:ascii="Times New Roman" w:hAnsi="Times New Roman" w:cs="Times New Roman"/>
              </w:rPr>
              <w:t xml:space="preserve">В качестве практических заданий могут быть предложены реальные процессы и процедуры осуществления должностных обязанностей наставляемого </w:t>
            </w:r>
            <w:r w:rsidRPr="009513FA">
              <w:rPr>
                <w:rFonts w:ascii="Times New Roman" w:hAnsi="Times New Roman" w:cs="Times New Roman"/>
                <w:lang w:eastAsia="ru-RU"/>
              </w:rPr>
              <w:t>(ответы на обращения граждан, подготовка писем</w:t>
            </w:r>
            <w:r w:rsidR="00773AA4" w:rsidRPr="009513FA">
              <w:rPr>
                <w:rFonts w:ascii="Times New Roman" w:hAnsi="Times New Roman" w:cs="Times New Roman"/>
                <w:lang w:eastAsia="ru-RU"/>
              </w:rPr>
              <w:t xml:space="preserve"> и иных служебных документов</w:t>
            </w:r>
            <w:r w:rsidRPr="009513FA">
              <w:rPr>
                <w:rFonts w:ascii="Times New Roman" w:hAnsi="Times New Roman" w:cs="Times New Roman"/>
                <w:lang w:eastAsia="ru-RU"/>
              </w:rPr>
              <w:t>, подготовка проектов НПА</w:t>
            </w:r>
            <w:r w:rsidR="00773AA4" w:rsidRPr="009513FA">
              <w:rPr>
                <w:rFonts w:ascii="Times New Roman" w:hAnsi="Times New Roman" w:cs="Times New Roman"/>
                <w:lang w:eastAsia="ru-RU"/>
              </w:rPr>
              <w:t>, работа в СЭД</w:t>
            </w:r>
            <w:r w:rsidRPr="009513FA">
              <w:rPr>
                <w:rFonts w:ascii="Times New Roman" w:hAnsi="Times New Roman" w:cs="Times New Roman"/>
                <w:lang w:eastAsia="ru-RU"/>
              </w:rPr>
              <w:t xml:space="preserve"> и т.д.). </w:t>
            </w:r>
            <w:r w:rsidR="00773AA4" w:rsidRPr="009513FA">
              <w:rPr>
                <w:rFonts w:ascii="Times New Roman" w:hAnsi="Times New Roman" w:cs="Times New Roman"/>
                <w:lang w:eastAsia="ru-RU"/>
              </w:rPr>
              <w:t>Задания и проекты, которые назначаются наставником его подопечному, должны соответствовать направлениям деятельности гражданского служащего, в отношении которого осуществляется наставничество и входить в сферу его служебных обязанностей.</w:t>
            </w:r>
          </w:p>
          <w:p w:rsidR="009513FA" w:rsidRPr="009513FA" w:rsidRDefault="009513FA" w:rsidP="009513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13FA">
              <w:rPr>
                <w:rFonts w:ascii="Times New Roman" w:hAnsi="Times New Roman" w:cs="Times New Roman"/>
              </w:rPr>
              <w:t>Наставник сам демонстрирует подопечному, как практически выполняется та или иная работа, показывает, как нужно выполнять задание, комментируя свою работу по ходу либо после, если нет возможности прокомментировать работу в процессе.</w:t>
            </w:r>
          </w:p>
          <w:p w:rsidR="00256797" w:rsidRPr="009513FA" w:rsidRDefault="00EB7536" w:rsidP="00951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Наставник может в качестве примера выполнять отдельные поручения и должностные обязанности совместно с лицом, в отношении которого осуществляется </w:t>
            </w:r>
            <w:r w:rsidR="009513FA" w:rsidRPr="009513FA">
              <w:rPr>
                <w:rFonts w:ascii="Times New Roman" w:hAnsi="Times New Roman" w:cs="Times New Roman"/>
                <w:sz w:val="22"/>
                <w:szCs w:val="22"/>
              </w:rPr>
              <w:t>наставничество</w:t>
            </w:r>
          </w:p>
        </w:tc>
      </w:tr>
      <w:tr w:rsidR="009513FA" w:rsidRPr="00F86537" w:rsidTr="00926E5E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9513FA" w:rsidRPr="00D10B72" w:rsidRDefault="009513FA" w:rsidP="00FF5F0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10B72">
              <w:rPr>
                <w:rFonts w:ascii="Times New Roman" w:hAnsi="Times New Roman"/>
              </w:rPr>
              <w:t xml:space="preserve">Работа со служебными информационными ресурсами   </w:t>
            </w:r>
          </w:p>
        </w:tc>
        <w:tc>
          <w:tcPr>
            <w:tcW w:w="6950" w:type="dxa"/>
            <w:vAlign w:val="center"/>
          </w:tcPr>
          <w:p w:rsidR="009513FA" w:rsidRPr="00D10B72" w:rsidRDefault="009513FA" w:rsidP="00FF5F0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 по з</w:t>
            </w:r>
            <w:r w:rsidRPr="00D10B72">
              <w:rPr>
                <w:rFonts w:ascii="Times New Roman" w:hAnsi="Times New Roman" w:cs="Times New Roman"/>
              </w:rPr>
              <w:t>акреплени</w:t>
            </w:r>
            <w:r>
              <w:rPr>
                <w:rFonts w:ascii="Times New Roman" w:hAnsi="Times New Roman" w:cs="Times New Roman"/>
              </w:rPr>
              <w:t>ю</w:t>
            </w:r>
            <w:r w:rsidRPr="00D10B72">
              <w:rPr>
                <w:rFonts w:ascii="Times New Roman" w:hAnsi="Times New Roman" w:cs="Times New Roman"/>
              </w:rPr>
              <w:t xml:space="preserve"> навыков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D10B72">
              <w:rPr>
                <w:rFonts w:ascii="Times New Roman" w:hAnsi="Times New Roman" w:cs="Times New Roman"/>
              </w:rPr>
              <w:t xml:space="preserve"> и использованию в работе информационных систем и ресурсов в рамках осуществления служебной деятельности </w:t>
            </w:r>
          </w:p>
        </w:tc>
      </w:tr>
      <w:tr w:rsidR="00490775" w:rsidRPr="00F86537" w:rsidTr="00C748B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490775" w:rsidRPr="009513FA" w:rsidRDefault="00A12CE0" w:rsidP="005A1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13FA">
              <w:rPr>
                <w:rFonts w:ascii="Times New Roman" w:hAnsi="Times New Roman" w:cs="Times New Roman"/>
              </w:rPr>
              <w:t>Использование методов проектного наставничества (</w:t>
            </w:r>
            <w:r w:rsidR="00A84F8B" w:rsidRPr="009513FA">
              <w:rPr>
                <w:rFonts w:ascii="Times New Roman" w:hAnsi="Times New Roman" w:cs="Times New Roman"/>
              </w:rPr>
              <w:t>«</w:t>
            </w:r>
            <w:r w:rsidRPr="009513FA">
              <w:rPr>
                <w:rFonts w:ascii="Times New Roman" w:hAnsi="Times New Roman" w:cs="Times New Roman"/>
              </w:rPr>
              <w:t>Обучение действием</w:t>
            </w:r>
            <w:r w:rsidR="00A84F8B" w:rsidRPr="009513FA">
              <w:rPr>
                <w:rFonts w:ascii="Times New Roman" w:hAnsi="Times New Roman" w:cs="Times New Roman"/>
              </w:rPr>
              <w:t>»</w:t>
            </w:r>
            <w:r w:rsidRPr="00951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0" w:type="dxa"/>
            <w:vAlign w:val="center"/>
          </w:tcPr>
          <w:p w:rsidR="00490775" w:rsidRPr="009513FA" w:rsidRDefault="00A12CE0" w:rsidP="00951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Методы проектного наставничества предполагают выделение фрагментов реальной работы (определенных заданий) государственного служащего и построение на их основе системы проектного обучения </w:t>
            </w:r>
            <w:r w:rsidR="009513FA"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, в отношении которых осуществляется наставничество, посредством приобретенного опыта с </w:t>
            </w:r>
            <w:r w:rsidRPr="009513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возможностью его дальнейшего применения. Данные методы обучения развивают навыки адаптации, способности работать в условиях неопределенности, задавать вопросы, делать обобщение на основе конкретного опыта. Данные проекты/задания должны иметь четкие цели, ресурсные и временные границы, возможность индивидуального обучения </w:t>
            </w:r>
            <w:r w:rsidR="009513FA"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r w:rsidRPr="009513FA">
              <w:rPr>
                <w:rFonts w:ascii="Times New Roman" w:hAnsi="Times New Roman" w:cs="Times New Roman"/>
                <w:sz w:val="22"/>
                <w:szCs w:val="22"/>
              </w:rPr>
              <w:t xml:space="preserve">, в отношении которых осуществляется наставничество, а также определенные ожидаемые результаты. </w:t>
            </w:r>
          </w:p>
        </w:tc>
      </w:tr>
      <w:tr w:rsidR="00490775" w:rsidRPr="00F86537" w:rsidTr="00E66B4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490775" w:rsidRPr="002B695B" w:rsidRDefault="001B2865" w:rsidP="005A1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95B">
              <w:rPr>
                <w:rFonts w:ascii="Times New Roman" w:hAnsi="Times New Roman" w:cs="Times New Roman"/>
              </w:rPr>
              <w:lastRenderedPageBreak/>
              <w:t>Самостоятельное исполнение обязанностей под руководством наставника</w:t>
            </w:r>
          </w:p>
        </w:tc>
        <w:tc>
          <w:tcPr>
            <w:tcW w:w="6950" w:type="dxa"/>
            <w:vAlign w:val="center"/>
          </w:tcPr>
          <w:p w:rsidR="002B695B" w:rsidRPr="002B695B" w:rsidRDefault="002B695B" w:rsidP="002B69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695B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2B695B">
              <w:rPr>
                <w:rFonts w:ascii="Times New Roman" w:hAnsi="Times New Roman" w:cs="Times New Roman"/>
                <w:bCs/>
                <w:sz w:val="22"/>
                <w:szCs w:val="22"/>
              </w:rPr>
              <w:t>данном этапе</w:t>
            </w:r>
            <w:r w:rsidRPr="002B695B">
              <w:rPr>
                <w:rFonts w:ascii="Times New Roman" w:hAnsi="Times New Roman" w:cs="Times New Roman"/>
                <w:sz w:val="22"/>
                <w:szCs w:val="22"/>
              </w:rPr>
              <w:t xml:space="preserve"> наставник предоставляет подопечному возможность самому выполнить определенную работу. </w:t>
            </w:r>
          </w:p>
          <w:p w:rsidR="00490775" w:rsidRPr="002B695B" w:rsidRDefault="002B695B" w:rsidP="005977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695B">
              <w:rPr>
                <w:rFonts w:ascii="Times New Roman" w:hAnsi="Times New Roman" w:cs="Times New Roman"/>
                <w:sz w:val="22"/>
                <w:szCs w:val="22"/>
              </w:rPr>
              <w:t>Необходимо указать, какие служебные обязанности предстоит выполнить, сформулировать задачи и требования к качеству и срокам выполнения заданий.</w:t>
            </w:r>
            <w:r w:rsidR="00597785" w:rsidRPr="00773A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97785" w:rsidRPr="00597785">
              <w:rPr>
                <w:rFonts w:ascii="Times New Roman" w:hAnsi="Times New Roman" w:cs="Times New Roman"/>
                <w:sz w:val="22"/>
                <w:szCs w:val="22"/>
              </w:rPr>
              <w:t>При поручении первых заданий сотруднику спросите, как продвигается их выполнение, и окажите помощь в случае возникновения затруднений</w:t>
            </w:r>
            <w:r w:rsidR="005977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B695B">
              <w:rPr>
                <w:rFonts w:ascii="Times New Roman" w:hAnsi="Times New Roman" w:cs="Times New Roman"/>
                <w:sz w:val="22"/>
                <w:szCs w:val="22"/>
              </w:rPr>
              <w:t>При этом наставник не только имеет право, но и должен в случае неудовлетворительного выполнения подопечным задания попросить его сделать всю работу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ибо отдельный ее элемент заново</w:t>
            </w:r>
          </w:p>
        </w:tc>
      </w:tr>
      <w:tr w:rsidR="00490775" w:rsidRPr="00F86537" w:rsidTr="001C188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9360" w:type="dxa"/>
            <w:gridSpan w:val="2"/>
            <w:vAlign w:val="center"/>
          </w:tcPr>
          <w:p w:rsidR="00490775" w:rsidRPr="005645F0" w:rsidRDefault="00490775" w:rsidP="00F8653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45F0">
              <w:rPr>
                <w:rFonts w:ascii="Times New Roman" w:hAnsi="Times New Roman" w:cs="Times New Roman"/>
                <w:b/>
                <w:sz w:val="26"/>
                <w:szCs w:val="26"/>
              </w:rPr>
              <w:t>Оценочные процедуры по проверке готовности гражданского служащего, в отношении которого осуществляется наставничество, к самостоятельному выполнению должностных обязанностей</w:t>
            </w:r>
          </w:p>
        </w:tc>
      </w:tr>
      <w:tr w:rsidR="007A7747" w:rsidRPr="00965E1A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7A7747" w:rsidRPr="00E77C9E" w:rsidRDefault="007A7747" w:rsidP="00FF5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C9E">
              <w:rPr>
                <w:rFonts w:ascii="Times New Roman" w:hAnsi="Times New Roman" w:cs="Times New Roman"/>
              </w:rPr>
              <w:t>Анализ профессиональных трудностей, с которыми столкнулся наставляемый сотрудник</w:t>
            </w:r>
          </w:p>
        </w:tc>
        <w:tc>
          <w:tcPr>
            <w:tcW w:w="6950" w:type="dxa"/>
            <w:vAlign w:val="center"/>
          </w:tcPr>
          <w:p w:rsidR="007A7747" w:rsidRPr="00E77C9E" w:rsidRDefault="007A7747" w:rsidP="00FF5F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C9E">
              <w:rPr>
                <w:rFonts w:ascii="Times New Roman" w:hAnsi="Times New Roman" w:cs="Times New Roman"/>
                <w:sz w:val="22"/>
                <w:szCs w:val="22"/>
              </w:rPr>
              <w:t>Такой процесс может быть запланирован в период наставничества на постоянной основе и проводиться с определенной периодичностью с тем, чтобы анализировать профессиональное и  должностное развитие гражданского служащего, в отношении которого осуществляется наставничество, а также, при необходимости, корректировать направления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наставничеству</w:t>
            </w:r>
          </w:p>
        </w:tc>
      </w:tr>
      <w:tr w:rsidR="00490775" w:rsidRPr="00965E1A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490775" w:rsidRPr="00965E1A" w:rsidRDefault="00490775" w:rsidP="00CF3FD1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5E1A">
              <w:rPr>
                <w:rFonts w:ascii="Times New Roman" w:hAnsi="Times New Roman" w:cs="Times New Roman"/>
              </w:rPr>
              <w:t xml:space="preserve">Проверка знаний, приобретенных за период наставничества </w:t>
            </w:r>
          </w:p>
        </w:tc>
        <w:tc>
          <w:tcPr>
            <w:tcW w:w="6950" w:type="dxa"/>
            <w:vAlign w:val="center"/>
          </w:tcPr>
          <w:p w:rsidR="000F021D" w:rsidRPr="00CF3FD1" w:rsidRDefault="000F021D" w:rsidP="00654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FD1">
              <w:rPr>
                <w:rFonts w:ascii="Times New Roman" w:hAnsi="Times New Roman" w:cs="Times New Roman"/>
              </w:rPr>
              <w:t>Тестирование на знание правовых основ прохождения государственной гражданской службы</w:t>
            </w:r>
          </w:p>
          <w:p w:rsidR="00CF3FD1" w:rsidRPr="00CF3FD1" w:rsidRDefault="00490775" w:rsidP="00E07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FD1">
              <w:rPr>
                <w:rFonts w:ascii="Times New Roman" w:hAnsi="Times New Roman" w:cs="Times New Roman"/>
              </w:rPr>
              <w:t xml:space="preserve">В качестве проверки освоения нормативной правовой базы и результатов полученных знаний рекомендуется проходить тестирование посредством использования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      </w:r>
          </w:p>
          <w:p w:rsidR="00490775" w:rsidRPr="00CF3FD1" w:rsidRDefault="00CF3FD1" w:rsidP="00CF3F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FD1">
              <w:rPr>
                <w:rFonts w:ascii="Times New Roman" w:hAnsi="Times New Roman" w:cs="Times New Roman"/>
              </w:rPr>
              <w:t>Тестирование на знание правовых основ осуществления деятельности в рамках занимаемой должности</w:t>
            </w:r>
            <w:r>
              <w:rPr>
                <w:rFonts w:ascii="Times New Roman" w:hAnsi="Times New Roman" w:cs="Times New Roman"/>
              </w:rPr>
              <w:t xml:space="preserve"> - р</w:t>
            </w:r>
            <w:r w:rsidR="00490775" w:rsidRPr="00CF3FD1">
              <w:rPr>
                <w:rFonts w:ascii="Times New Roman" w:hAnsi="Times New Roman" w:cs="Times New Roman"/>
              </w:rPr>
              <w:t xml:space="preserve">екомендуется также использовать тестовые задания </w:t>
            </w:r>
            <w:r w:rsidRPr="00CF3FD1">
              <w:rPr>
                <w:rFonts w:ascii="Times New Roman" w:hAnsi="Times New Roman" w:cs="Times New Roman"/>
              </w:rPr>
              <w:t>по конкретной должности</w:t>
            </w:r>
            <w:r w:rsidR="00490775" w:rsidRPr="00CF3F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2E54" w:rsidRPr="00965E1A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872E54" w:rsidRPr="00B660D1" w:rsidRDefault="00872E54" w:rsidP="00FF5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60D1">
              <w:rPr>
                <w:rFonts w:ascii="Times New Roman" w:hAnsi="Times New Roman" w:cs="Times New Roman"/>
                <w:lang w:eastAsia="ru-RU"/>
              </w:rPr>
              <w:t>Контроль освоения антикоррупционного законодательства</w:t>
            </w:r>
          </w:p>
        </w:tc>
        <w:tc>
          <w:tcPr>
            <w:tcW w:w="6950" w:type="dxa"/>
            <w:vAlign w:val="center"/>
          </w:tcPr>
          <w:p w:rsidR="00872E54" w:rsidRPr="00B660D1" w:rsidRDefault="00872E54" w:rsidP="00FF5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0D1">
              <w:rPr>
                <w:rFonts w:ascii="Times New Roman" w:hAnsi="Times New Roman" w:cs="Times New Roman"/>
              </w:rPr>
              <w:t>Тестирование на знание правовых основ антикоррупционного законодательства, р</w:t>
            </w:r>
            <w:r w:rsidRPr="00B660D1">
              <w:rPr>
                <w:rFonts w:ascii="Times New Roman" w:hAnsi="Times New Roman" w:cs="Times New Roman"/>
                <w:lang w:eastAsia="ru-RU"/>
              </w:rPr>
              <w:t>ешение практических задач по усвоению антикоррупционного законодательства</w:t>
            </w:r>
          </w:p>
        </w:tc>
      </w:tr>
      <w:tr w:rsidR="001B2865" w:rsidRPr="00965E1A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1B2865" w:rsidRPr="00116A5D" w:rsidRDefault="00E5437F" w:rsidP="00E5437F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1B2865" w:rsidRPr="00116A5D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="001B2865" w:rsidRPr="00116A5D">
              <w:rPr>
                <w:rFonts w:ascii="Times New Roman" w:hAnsi="Times New Roman" w:cs="Times New Roman"/>
              </w:rPr>
              <w:t xml:space="preserve"> порядка (регламента) выполнения конкретных служебных функций, программных продуктов, используемых в служебной деятельности, порядка взаимодействия с подведами</w:t>
            </w:r>
          </w:p>
        </w:tc>
        <w:tc>
          <w:tcPr>
            <w:tcW w:w="6950" w:type="dxa"/>
            <w:vAlign w:val="center"/>
          </w:tcPr>
          <w:p w:rsidR="00116A5D" w:rsidRPr="0052398E" w:rsidRDefault="00116A5D" w:rsidP="00116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98E">
              <w:rPr>
                <w:rFonts w:ascii="Times New Roman" w:hAnsi="Times New Roman" w:cs="Times New Roman"/>
              </w:rPr>
              <w:t>Наставник в обязательном порядке должен проводить промежуточную оценку готовности наставляемого сотрудника к самостоятельному выполнению служебных обязанностей. Для этого возможно определить регулярные встречи для контроля степени выполнения, обсуждения и по необходимости коррекции мероприятий плана наставничества.</w:t>
            </w:r>
          </w:p>
          <w:p w:rsidR="00A43C47" w:rsidRPr="0052398E" w:rsidRDefault="00A43C47" w:rsidP="00116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98E">
              <w:rPr>
                <w:rFonts w:ascii="Times New Roman" w:hAnsi="Times New Roman" w:cs="Times New Roman"/>
              </w:rPr>
              <w:t>С целью проверки способности применения гражданским служащим, в отношении которого осуществлялось наставничество, полученных знаний на практике, могут быть разработаны тесты, чек-листы и кейсы заданий на знание алгоритмов и правил выполнения отдельных типовых процессов и процедур должностных обязанностей наставляемого.</w:t>
            </w:r>
          </w:p>
          <w:p w:rsidR="00B660D1" w:rsidRPr="0052398E" w:rsidRDefault="00116A5D" w:rsidP="00A43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98E">
              <w:rPr>
                <w:rFonts w:ascii="Times New Roman" w:hAnsi="Times New Roman" w:cs="Times New Roman"/>
              </w:rPr>
              <w:t>Рекомендуется регулярное п</w:t>
            </w:r>
            <w:r w:rsidR="00950914" w:rsidRPr="0052398E">
              <w:rPr>
                <w:rFonts w:ascii="Times New Roman" w:hAnsi="Times New Roman" w:cs="Times New Roman"/>
              </w:rPr>
              <w:t>ланирование и сдача з</w:t>
            </w:r>
            <w:r w:rsidR="001B2865" w:rsidRPr="0052398E">
              <w:rPr>
                <w:rFonts w:ascii="Times New Roman" w:hAnsi="Times New Roman" w:cs="Times New Roman"/>
              </w:rPr>
              <w:t>ачет</w:t>
            </w:r>
            <w:r w:rsidR="00950914" w:rsidRPr="0052398E">
              <w:rPr>
                <w:rFonts w:ascii="Times New Roman" w:hAnsi="Times New Roman" w:cs="Times New Roman"/>
              </w:rPr>
              <w:t>ов</w:t>
            </w:r>
            <w:r w:rsidR="001B2865" w:rsidRPr="0052398E">
              <w:rPr>
                <w:rFonts w:ascii="Times New Roman" w:hAnsi="Times New Roman" w:cs="Times New Roman"/>
              </w:rPr>
              <w:t xml:space="preserve"> на знание порядка </w:t>
            </w:r>
            <w:r w:rsidR="0089012D" w:rsidRPr="0052398E">
              <w:rPr>
                <w:rFonts w:ascii="Times New Roman" w:hAnsi="Times New Roman" w:cs="Times New Roman"/>
              </w:rPr>
              <w:t xml:space="preserve">документооборота, </w:t>
            </w:r>
            <w:r w:rsidR="001B2865" w:rsidRPr="0052398E">
              <w:rPr>
                <w:rFonts w:ascii="Times New Roman" w:hAnsi="Times New Roman" w:cs="Times New Roman"/>
              </w:rPr>
              <w:t xml:space="preserve">особенностей </w:t>
            </w:r>
            <w:r w:rsidR="0089012D" w:rsidRPr="0052398E">
              <w:rPr>
                <w:rFonts w:ascii="Times New Roman" w:hAnsi="Times New Roman" w:cs="Times New Roman"/>
              </w:rPr>
              <w:t xml:space="preserve">составления и </w:t>
            </w:r>
            <w:r w:rsidR="001B2865" w:rsidRPr="0052398E">
              <w:rPr>
                <w:rFonts w:ascii="Times New Roman" w:hAnsi="Times New Roman" w:cs="Times New Roman"/>
              </w:rPr>
              <w:t xml:space="preserve">ведения </w:t>
            </w:r>
            <w:r w:rsidR="001B2865" w:rsidRPr="0052398E">
              <w:rPr>
                <w:rFonts w:ascii="Times New Roman" w:hAnsi="Times New Roman" w:cs="Times New Roman"/>
              </w:rPr>
              <w:lastRenderedPageBreak/>
              <w:t>служебных документов, правил работы со служебной информацией</w:t>
            </w:r>
            <w:r w:rsidR="00950914" w:rsidRPr="0052398E">
              <w:rPr>
                <w:rFonts w:ascii="Times New Roman" w:hAnsi="Times New Roman" w:cs="Times New Roman"/>
              </w:rPr>
              <w:t xml:space="preserve">, </w:t>
            </w:r>
            <w:r w:rsidR="0089012D" w:rsidRPr="0052398E">
              <w:rPr>
                <w:rFonts w:ascii="Times New Roman" w:hAnsi="Times New Roman" w:cs="Times New Roman"/>
              </w:rPr>
              <w:t xml:space="preserve">порядка работы с информационными ресурсами и системами, знание </w:t>
            </w:r>
            <w:r w:rsidR="00950914" w:rsidRPr="0052398E">
              <w:rPr>
                <w:rFonts w:ascii="Times New Roman" w:hAnsi="Times New Roman" w:cs="Times New Roman"/>
              </w:rPr>
              <w:t>регламентов взаимодействия в рамках служебной деятельности и т.д., изученных в рамках теоретической по</w:t>
            </w:r>
            <w:r w:rsidRPr="0052398E">
              <w:rPr>
                <w:rFonts w:ascii="Times New Roman" w:hAnsi="Times New Roman" w:cs="Times New Roman"/>
              </w:rPr>
              <w:t>дготовки гражданского служащего</w:t>
            </w:r>
            <w:r w:rsidR="006438A3">
              <w:rPr>
                <w:rFonts w:ascii="Times New Roman" w:hAnsi="Times New Roman" w:cs="Times New Roman"/>
              </w:rPr>
              <w:t>.</w:t>
            </w:r>
          </w:p>
          <w:p w:rsidR="00071CD3" w:rsidRPr="0052398E" w:rsidRDefault="00071CD3" w:rsidP="00A43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98E">
              <w:rPr>
                <w:rFonts w:ascii="Times New Roman" w:hAnsi="Times New Roman" w:cs="Times New Roman"/>
              </w:rPr>
              <w:t>По итогам контроля формируются рекомендации о дальнейших направлениях развития знаний, умений и навыков</w:t>
            </w:r>
          </w:p>
        </w:tc>
      </w:tr>
      <w:tr w:rsidR="00490775" w:rsidRPr="00D12B5D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490775" w:rsidRPr="00B660D1" w:rsidRDefault="00490775" w:rsidP="00654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60D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Контроль выполнения практических заданий </w:t>
            </w:r>
          </w:p>
        </w:tc>
        <w:tc>
          <w:tcPr>
            <w:tcW w:w="6950" w:type="dxa"/>
            <w:vAlign w:val="center"/>
          </w:tcPr>
          <w:p w:rsidR="00D12B5D" w:rsidRPr="00B660D1" w:rsidRDefault="00D12B5D" w:rsidP="00B66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занятия должны практиковать обязательные формы контроля (на усмотрение наставника) за выполнением </w:t>
            </w:r>
            <w:r w:rsidR="00436FE5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практических </w:t>
            </w:r>
            <w:r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заданий </w:t>
            </w:r>
            <w:r w:rsidR="00436FE5">
              <w:rPr>
                <w:rFonts w:ascii="Times New Roman" w:hAnsi="Times New Roman" w:cs="Times New Roman"/>
                <w:sz w:val="22"/>
                <w:szCs w:val="22"/>
              </w:rPr>
              <w:t>наставляемым сотрудником</w:t>
            </w:r>
            <w:r w:rsidRPr="00B660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6FE5"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 осуществления повторяющихся процессов в рамках выполнения должностных обязанностей устанавливается наставником с определенной периодичностью.</w:t>
            </w:r>
          </w:p>
          <w:p w:rsidR="00490775" w:rsidRPr="00B660D1" w:rsidRDefault="00436FE5" w:rsidP="00436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D1">
              <w:rPr>
                <w:rFonts w:ascii="Times New Roman" w:hAnsi="Times New Roman" w:cs="Times New Roman"/>
                <w:sz w:val="22"/>
                <w:szCs w:val="22"/>
              </w:rPr>
              <w:t>В рамках проведения периодичного контроля</w:t>
            </w:r>
            <w:r w:rsidR="00256797"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 отмечается, какие задания были исполнены самостоятельно, соответствовали ли результаты требованиям к качеству и срокам выполнения поставленных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какие задания </w:t>
            </w:r>
            <w:r w:rsidRPr="00B660D1">
              <w:rPr>
                <w:rFonts w:ascii="Times New Roman" w:hAnsi="Times New Roman" w:cs="Times New Roman"/>
                <w:sz w:val="22"/>
                <w:szCs w:val="22"/>
              </w:rPr>
              <w:t>вызывают наибольшее затруднение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90775" w:rsidRPr="00B660D1">
              <w:rPr>
                <w:rFonts w:ascii="Times New Roman" w:hAnsi="Times New Roman" w:cs="Times New Roman"/>
                <w:sz w:val="22"/>
                <w:szCs w:val="22"/>
              </w:rPr>
              <w:t>анализируются ошибки и успехи</w:t>
            </w:r>
            <w:r w:rsidR="00D12B5D"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, корректируется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дальнейшее </w:t>
            </w:r>
            <w:r w:rsidR="00D12B5D"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наставляемым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практических </w:t>
            </w:r>
            <w:r w:rsidR="00B660D1" w:rsidRPr="00B660D1">
              <w:rPr>
                <w:rFonts w:ascii="Times New Roman" w:hAnsi="Times New Roman" w:cs="Times New Roman"/>
                <w:sz w:val="22"/>
                <w:szCs w:val="22"/>
              </w:rPr>
              <w:t xml:space="preserve">умений и </w:t>
            </w:r>
            <w:r w:rsidR="00D12B5D" w:rsidRPr="00B660D1">
              <w:rPr>
                <w:rFonts w:ascii="Times New Roman" w:hAnsi="Times New Roman" w:cs="Times New Roman"/>
                <w:sz w:val="22"/>
                <w:szCs w:val="22"/>
              </w:rPr>
              <w:t>навык</w:t>
            </w:r>
            <w:r w:rsidR="00B660D1" w:rsidRPr="00B660D1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  <w:tr w:rsidR="007A7747" w:rsidRPr="00D12B5D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7A7747" w:rsidRPr="00965E1A" w:rsidRDefault="007A7747" w:rsidP="00FF5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5E1A">
              <w:rPr>
                <w:rFonts w:ascii="Times New Roman" w:hAnsi="Times New Roman" w:cs="Times New Roman"/>
                <w:color w:val="000000"/>
                <w:lang w:eastAsia="ru-RU"/>
              </w:rPr>
              <w:t>Подготовка заключения об итогах наставничества</w:t>
            </w:r>
          </w:p>
        </w:tc>
        <w:tc>
          <w:tcPr>
            <w:tcW w:w="6950" w:type="dxa"/>
            <w:vAlign w:val="center"/>
          </w:tcPr>
          <w:p w:rsidR="007A7747" w:rsidRPr="00965E1A" w:rsidRDefault="007A7747" w:rsidP="00FF5F0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5E1A">
              <w:rPr>
                <w:rFonts w:ascii="Times New Roman" w:hAnsi="Times New Roman" w:cs="Times New Roman"/>
              </w:rPr>
              <w:t>К подготовке заключения об итогах наставничества можно привлечь гражданского служащего, в отношении которого осуществляется наставничество. Выполнение такого задания в разные сроки наставничества поможет скорректировать работу наставника в целях более полного достижения целей наставничества</w:t>
            </w:r>
          </w:p>
        </w:tc>
      </w:tr>
      <w:tr w:rsidR="007A7747" w:rsidRPr="00D12B5D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7A7747" w:rsidRPr="00385612" w:rsidRDefault="007A7747" w:rsidP="00FF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5612">
              <w:rPr>
                <w:rFonts w:ascii="Times New Roman" w:hAnsi="Times New Roman" w:cs="Times New Roman"/>
                <w:sz w:val="22"/>
                <w:szCs w:val="22"/>
              </w:rPr>
              <w:t>оставление и выполнение плана профессионального развития</w:t>
            </w:r>
          </w:p>
          <w:p w:rsidR="007A7747" w:rsidRPr="00385612" w:rsidRDefault="007A7747" w:rsidP="00FF5F0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0" w:type="dxa"/>
            <w:vAlign w:val="center"/>
          </w:tcPr>
          <w:p w:rsidR="007A7747" w:rsidRDefault="007A7747" w:rsidP="00FF5F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рекомендации по организации дальнейшего профессионального развития наставляемого сотрудника – формируются в форме мероприятий и направлений подготовки, которые целесообразно включить в индивидуальный план профессионального развития на перспективу.</w:t>
            </w:r>
          </w:p>
          <w:p w:rsidR="007A7747" w:rsidRPr="00385612" w:rsidRDefault="007A7747" w:rsidP="007A7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Отдельные мероприятия плана профессионального развития могут быть запланированы и выполнены уже в процессе осуществления наставничества </w:t>
            </w:r>
          </w:p>
        </w:tc>
      </w:tr>
      <w:tr w:rsidR="00490775" w:rsidRPr="00965E1A" w:rsidTr="007877D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410" w:type="dxa"/>
            <w:vAlign w:val="center"/>
          </w:tcPr>
          <w:p w:rsidR="00490775" w:rsidRPr="00965E1A" w:rsidRDefault="00490775" w:rsidP="00D21FBE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5E1A">
              <w:rPr>
                <w:rFonts w:ascii="Times New Roman" w:hAnsi="Times New Roman" w:cs="Times New Roman"/>
              </w:rPr>
              <w:t xml:space="preserve">Разработка карьерной траектории наставляемого с горизонтом планирования должностного роста </w:t>
            </w:r>
          </w:p>
        </w:tc>
        <w:tc>
          <w:tcPr>
            <w:tcW w:w="6950" w:type="dxa"/>
            <w:vAlign w:val="center"/>
          </w:tcPr>
          <w:p w:rsidR="00490775" w:rsidRPr="00965E1A" w:rsidRDefault="00490775" w:rsidP="00196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E1A">
              <w:rPr>
                <w:rFonts w:ascii="Times New Roman" w:hAnsi="Times New Roman" w:cs="Times New Roman"/>
                <w:noProof/>
                <w:lang w:eastAsia="ru-RU"/>
              </w:rPr>
              <w:t>Оценка и самооценка карьерного потенциала гражданского служащего на основе результатов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965E1A">
              <w:rPr>
                <w:rFonts w:ascii="Times New Roman" w:hAnsi="Times New Roman" w:cs="Times New Roman"/>
                <w:noProof/>
                <w:lang w:eastAsia="ru-RU"/>
              </w:rPr>
              <w:t>комплексной</w:t>
            </w:r>
            <w:r w:rsidR="00D21FB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965E1A">
              <w:rPr>
                <w:rFonts w:ascii="Times New Roman" w:hAnsi="Times New Roman" w:cs="Times New Roman"/>
                <w:noProof/>
                <w:lang w:eastAsia="ru-RU"/>
              </w:rPr>
              <w:t>оценки профессиональной служебной деятельности, оценки мотивации</w:t>
            </w:r>
            <w:r w:rsidR="00B660D1">
              <w:rPr>
                <w:rFonts w:ascii="Times New Roman" w:hAnsi="Times New Roman" w:cs="Times New Roman"/>
                <w:noProof/>
                <w:lang w:eastAsia="ru-RU"/>
              </w:rPr>
              <w:t>, оценки соответствия моделям компетенций</w:t>
            </w:r>
            <w:r w:rsidRPr="00965E1A">
              <w:rPr>
                <w:rFonts w:ascii="Times New Roman" w:hAnsi="Times New Roman" w:cs="Times New Roman"/>
                <w:noProof/>
                <w:lang w:eastAsia="ru-RU"/>
              </w:rPr>
              <w:t xml:space="preserve">  и определение совместно с наставником </w:t>
            </w:r>
            <w:r w:rsidRPr="00965E1A">
              <w:rPr>
                <w:rFonts w:ascii="Times New Roman" w:hAnsi="Times New Roman" w:cs="Times New Roman"/>
              </w:rPr>
              <w:t>своих целей развития карьеры и путей их достижения</w:t>
            </w:r>
          </w:p>
          <w:p w:rsidR="00490775" w:rsidRPr="00965E1A" w:rsidRDefault="00490775" w:rsidP="00196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799C" w:rsidRPr="00421F2A" w:rsidRDefault="0018799C" w:rsidP="00B660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8799C" w:rsidRPr="00421F2A" w:rsidSect="006136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72" w:rsidRDefault="00091772" w:rsidP="004E60DB">
      <w:pPr>
        <w:spacing w:after="0" w:line="240" w:lineRule="auto"/>
      </w:pPr>
      <w:r>
        <w:separator/>
      </w:r>
    </w:p>
  </w:endnote>
  <w:endnote w:type="continuationSeparator" w:id="0">
    <w:p w:rsidR="00091772" w:rsidRDefault="00091772" w:rsidP="004E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72" w:rsidRDefault="00091772" w:rsidP="004E60DB">
      <w:pPr>
        <w:spacing w:after="0" w:line="240" w:lineRule="auto"/>
      </w:pPr>
      <w:r>
        <w:separator/>
      </w:r>
    </w:p>
  </w:footnote>
  <w:footnote w:type="continuationSeparator" w:id="0">
    <w:p w:rsidR="00091772" w:rsidRDefault="00091772" w:rsidP="004E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1A6"/>
    <w:multiLevelType w:val="hybridMultilevel"/>
    <w:tmpl w:val="7830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B"/>
    <w:rsid w:val="00004EDE"/>
    <w:rsid w:val="00044223"/>
    <w:rsid w:val="00044664"/>
    <w:rsid w:val="000559DF"/>
    <w:rsid w:val="00056ACE"/>
    <w:rsid w:val="0006100F"/>
    <w:rsid w:val="00071CD3"/>
    <w:rsid w:val="0007629E"/>
    <w:rsid w:val="00077281"/>
    <w:rsid w:val="00090C43"/>
    <w:rsid w:val="00091772"/>
    <w:rsid w:val="000A3760"/>
    <w:rsid w:val="000B0049"/>
    <w:rsid w:val="000D20AF"/>
    <w:rsid w:val="000F021D"/>
    <w:rsid w:val="000F0F41"/>
    <w:rsid w:val="000F5A00"/>
    <w:rsid w:val="000F7A83"/>
    <w:rsid w:val="00116A5D"/>
    <w:rsid w:val="00151F50"/>
    <w:rsid w:val="00157D1F"/>
    <w:rsid w:val="00164A3B"/>
    <w:rsid w:val="0017571F"/>
    <w:rsid w:val="00185EA3"/>
    <w:rsid w:val="0018799C"/>
    <w:rsid w:val="001962AF"/>
    <w:rsid w:val="0019638A"/>
    <w:rsid w:val="001B2865"/>
    <w:rsid w:val="001C6E2D"/>
    <w:rsid w:val="00241F71"/>
    <w:rsid w:val="0024313E"/>
    <w:rsid w:val="00244BCA"/>
    <w:rsid w:val="00256797"/>
    <w:rsid w:val="00274290"/>
    <w:rsid w:val="002A308E"/>
    <w:rsid w:val="002B1FFD"/>
    <w:rsid w:val="002B387D"/>
    <w:rsid w:val="002B695B"/>
    <w:rsid w:val="002B702E"/>
    <w:rsid w:val="002E0D46"/>
    <w:rsid w:val="002E14C1"/>
    <w:rsid w:val="002F7302"/>
    <w:rsid w:val="003040DB"/>
    <w:rsid w:val="003163CF"/>
    <w:rsid w:val="00317BFF"/>
    <w:rsid w:val="003213A7"/>
    <w:rsid w:val="00385612"/>
    <w:rsid w:val="003A29CA"/>
    <w:rsid w:val="003B4222"/>
    <w:rsid w:val="003D3BBB"/>
    <w:rsid w:val="003E09C8"/>
    <w:rsid w:val="003E3B83"/>
    <w:rsid w:val="0040368B"/>
    <w:rsid w:val="00421F2A"/>
    <w:rsid w:val="00431E3F"/>
    <w:rsid w:val="00436237"/>
    <w:rsid w:val="00436FE5"/>
    <w:rsid w:val="00437873"/>
    <w:rsid w:val="004559F2"/>
    <w:rsid w:val="0047017E"/>
    <w:rsid w:val="004850FD"/>
    <w:rsid w:val="00490775"/>
    <w:rsid w:val="0049325D"/>
    <w:rsid w:val="004B1E92"/>
    <w:rsid w:val="004D22B0"/>
    <w:rsid w:val="004E60DB"/>
    <w:rsid w:val="00504E8E"/>
    <w:rsid w:val="005055CC"/>
    <w:rsid w:val="00511FB0"/>
    <w:rsid w:val="0052398E"/>
    <w:rsid w:val="00534C22"/>
    <w:rsid w:val="00540FC1"/>
    <w:rsid w:val="005645F0"/>
    <w:rsid w:val="00570E4D"/>
    <w:rsid w:val="005755B4"/>
    <w:rsid w:val="00597785"/>
    <w:rsid w:val="005A0E17"/>
    <w:rsid w:val="005B63F8"/>
    <w:rsid w:val="00611DA8"/>
    <w:rsid w:val="00613610"/>
    <w:rsid w:val="00633DEA"/>
    <w:rsid w:val="006438A3"/>
    <w:rsid w:val="0064464C"/>
    <w:rsid w:val="00650B07"/>
    <w:rsid w:val="00690D8B"/>
    <w:rsid w:val="00691405"/>
    <w:rsid w:val="00695955"/>
    <w:rsid w:val="006A11A8"/>
    <w:rsid w:val="006A1AEE"/>
    <w:rsid w:val="006A550D"/>
    <w:rsid w:val="006B3200"/>
    <w:rsid w:val="006D0670"/>
    <w:rsid w:val="006D2978"/>
    <w:rsid w:val="006F0621"/>
    <w:rsid w:val="006F56DA"/>
    <w:rsid w:val="006F67E8"/>
    <w:rsid w:val="006F6CDB"/>
    <w:rsid w:val="00702EA5"/>
    <w:rsid w:val="00713BC5"/>
    <w:rsid w:val="007163E4"/>
    <w:rsid w:val="007476F5"/>
    <w:rsid w:val="00750F6E"/>
    <w:rsid w:val="00753EE9"/>
    <w:rsid w:val="00763A5E"/>
    <w:rsid w:val="00773AA4"/>
    <w:rsid w:val="007877D9"/>
    <w:rsid w:val="007A0E0F"/>
    <w:rsid w:val="007A7747"/>
    <w:rsid w:val="007B59AB"/>
    <w:rsid w:val="007B7AAD"/>
    <w:rsid w:val="007E72B7"/>
    <w:rsid w:val="0081537D"/>
    <w:rsid w:val="00872E54"/>
    <w:rsid w:val="00877AF4"/>
    <w:rsid w:val="008813C9"/>
    <w:rsid w:val="0089012D"/>
    <w:rsid w:val="008919C6"/>
    <w:rsid w:val="008962B3"/>
    <w:rsid w:val="008A2E5A"/>
    <w:rsid w:val="008A4A3D"/>
    <w:rsid w:val="008A4D56"/>
    <w:rsid w:val="008B075A"/>
    <w:rsid w:val="0092196F"/>
    <w:rsid w:val="009277C1"/>
    <w:rsid w:val="009306B0"/>
    <w:rsid w:val="009379A3"/>
    <w:rsid w:val="0094005F"/>
    <w:rsid w:val="00941239"/>
    <w:rsid w:val="00950914"/>
    <w:rsid w:val="009513FA"/>
    <w:rsid w:val="00951ABD"/>
    <w:rsid w:val="00952A32"/>
    <w:rsid w:val="009578D2"/>
    <w:rsid w:val="00964153"/>
    <w:rsid w:val="00965E1A"/>
    <w:rsid w:val="00966F78"/>
    <w:rsid w:val="009740D1"/>
    <w:rsid w:val="00974B09"/>
    <w:rsid w:val="009917B4"/>
    <w:rsid w:val="009A3A3F"/>
    <w:rsid w:val="009A591F"/>
    <w:rsid w:val="009A799F"/>
    <w:rsid w:val="009C11CB"/>
    <w:rsid w:val="009D6DEB"/>
    <w:rsid w:val="009E4FE9"/>
    <w:rsid w:val="00A040CA"/>
    <w:rsid w:val="00A126ED"/>
    <w:rsid w:val="00A12CE0"/>
    <w:rsid w:val="00A30D9F"/>
    <w:rsid w:val="00A42D7A"/>
    <w:rsid w:val="00A43C47"/>
    <w:rsid w:val="00A84F8B"/>
    <w:rsid w:val="00AB46A3"/>
    <w:rsid w:val="00AD09D0"/>
    <w:rsid w:val="00AD3373"/>
    <w:rsid w:val="00AD4A54"/>
    <w:rsid w:val="00AD5915"/>
    <w:rsid w:val="00B131B9"/>
    <w:rsid w:val="00B136BD"/>
    <w:rsid w:val="00B21F72"/>
    <w:rsid w:val="00B22C09"/>
    <w:rsid w:val="00B40B0B"/>
    <w:rsid w:val="00B470ED"/>
    <w:rsid w:val="00B60658"/>
    <w:rsid w:val="00B660D1"/>
    <w:rsid w:val="00B74745"/>
    <w:rsid w:val="00B85FA7"/>
    <w:rsid w:val="00B94AB3"/>
    <w:rsid w:val="00B96468"/>
    <w:rsid w:val="00BD49CD"/>
    <w:rsid w:val="00BE012F"/>
    <w:rsid w:val="00C11F23"/>
    <w:rsid w:val="00C12F25"/>
    <w:rsid w:val="00C3040F"/>
    <w:rsid w:val="00C3718F"/>
    <w:rsid w:val="00C45E38"/>
    <w:rsid w:val="00C52489"/>
    <w:rsid w:val="00C80134"/>
    <w:rsid w:val="00C81555"/>
    <w:rsid w:val="00CF236A"/>
    <w:rsid w:val="00CF3FD1"/>
    <w:rsid w:val="00D075E1"/>
    <w:rsid w:val="00D10B72"/>
    <w:rsid w:val="00D12B5D"/>
    <w:rsid w:val="00D13E01"/>
    <w:rsid w:val="00D16D97"/>
    <w:rsid w:val="00D21FBE"/>
    <w:rsid w:val="00D3563E"/>
    <w:rsid w:val="00D929D0"/>
    <w:rsid w:val="00DA051C"/>
    <w:rsid w:val="00DB71BE"/>
    <w:rsid w:val="00DF4C21"/>
    <w:rsid w:val="00E0797B"/>
    <w:rsid w:val="00E225D9"/>
    <w:rsid w:val="00E5437F"/>
    <w:rsid w:val="00E571FA"/>
    <w:rsid w:val="00E764B5"/>
    <w:rsid w:val="00E77C9E"/>
    <w:rsid w:val="00E81909"/>
    <w:rsid w:val="00E8407D"/>
    <w:rsid w:val="00E96EF4"/>
    <w:rsid w:val="00EA247C"/>
    <w:rsid w:val="00EB7536"/>
    <w:rsid w:val="00EC5E9A"/>
    <w:rsid w:val="00F06770"/>
    <w:rsid w:val="00F45CA5"/>
    <w:rsid w:val="00F53706"/>
    <w:rsid w:val="00F56D68"/>
    <w:rsid w:val="00F62EA6"/>
    <w:rsid w:val="00F71EEF"/>
    <w:rsid w:val="00F86537"/>
    <w:rsid w:val="00FA01F9"/>
    <w:rsid w:val="00FB4FAE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50EB-FA54-45F8-9A55-E28E891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DB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7163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E60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60DB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semiHidden/>
    <w:rsid w:val="004E60DB"/>
    <w:rPr>
      <w:vertAlign w:val="superscript"/>
    </w:rPr>
  </w:style>
  <w:style w:type="paragraph" w:styleId="a6">
    <w:name w:val="List Paragraph"/>
    <w:basedOn w:val="a"/>
    <w:uiPriority w:val="34"/>
    <w:qFormat/>
    <w:rsid w:val="00F865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163E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46A5E38D17E6A44F30FACBF1C6043B9350C3C21F3BE4F1F338E678CA078F330511FF06BE1D8E6CE83DBP0f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5A17-65E2-4160-806A-E42F05B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kosarevaoa</dc:creator>
  <cp:lastModifiedBy>Deloproizv</cp:lastModifiedBy>
  <cp:revision>2</cp:revision>
  <dcterms:created xsi:type="dcterms:W3CDTF">2020-07-29T10:01:00Z</dcterms:created>
  <dcterms:modified xsi:type="dcterms:W3CDTF">2020-07-29T10:01:00Z</dcterms:modified>
</cp:coreProperties>
</file>